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C9" w:rsidRPr="00F70D48" w:rsidRDefault="00724CB2" w:rsidP="00B42DC9">
      <w:pPr>
        <w:suppressAutoHyphens/>
        <w:ind w:right="-284"/>
        <w:rPr>
          <w:color w:val="000000" w:themeColor="text1"/>
        </w:rPr>
      </w:pPr>
      <w:bookmarkStart w:id="0" w:name="sub_1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0.9pt;margin-top:-36.85pt;width:613.25pt;height:844.05pt;z-index:251666432;mso-position-horizontal-relative:text;mso-position-vertical-relative:text;mso-width-relative:page;mso-height-relative:page">
            <v:imagedata r:id="rId9" o:title="1"/>
          </v:shape>
        </w:pict>
      </w:r>
      <w:r w:rsidR="00B42DC9" w:rsidRPr="00F70D48"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8990AFF" wp14:editId="42479E78">
            <wp:simplePos x="0" y="0"/>
            <wp:positionH relativeFrom="column">
              <wp:posOffset>-64135</wp:posOffset>
            </wp:positionH>
            <wp:positionV relativeFrom="paragraph">
              <wp:posOffset>-133985</wp:posOffset>
            </wp:positionV>
            <wp:extent cx="1022985" cy="1045845"/>
            <wp:effectExtent l="0" t="0" r="5715" b="1905"/>
            <wp:wrapSquare wrapText="bothSides"/>
            <wp:docPr id="3" name="Рисунок 3" descr="Описание: C:\Users\Маилов\Desktop\Общий доступ\Символи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аилов\Desktop\Общий доступ\Символика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77"/>
        <w:tblW w:w="10314" w:type="dxa"/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F70D48" w:rsidRPr="00F70D48" w:rsidTr="00E10C23">
        <w:trPr>
          <w:cantSplit/>
          <w:trHeight w:val="520"/>
        </w:trPr>
        <w:tc>
          <w:tcPr>
            <w:tcW w:w="1668" w:type="dxa"/>
            <w:vMerge w:val="restart"/>
          </w:tcPr>
          <w:p w:rsidR="00B42DC9" w:rsidRPr="00F70D48" w:rsidRDefault="00B42DC9" w:rsidP="00B42DC9">
            <w:pPr>
              <w:suppressAutoHyphens/>
              <w:ind w:right="-28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6" w:type="dxa"/>
          </w:tcPr>
          <w:p w:rsidR="00B42DC9" w:rsidRPr="00F70D48" w:rsidRDefault="00B42DC9" w:rsidP="00B42DC9">
            <w:pPr>
              <w:suppressAutoHyphens/>
              <w:ind w:right="-2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70D48">
              <w:rPr>
                <w:b/>
                <w:bCs/>
                <w:color w:val="000000" w:themeColor="text1"/>
              </w:rPr>
              <w:t>Областное бюджетное профессиональное образовательное учреждение</w:t>
            </w:r>
          </w:p>
          <w:p w:rsidR="00B42DC9" w:rsidRPr="00F70D48" w:rsidRDefault="00B42DC9" w:rsidP="00B42DC9">
            <w:pPr>
              <w:pBdr>
                <w:bottom w:val="single" w:sz="12" w:space="1" w:color="auto"/>
              </w:pBdr>
              <w:suppressAutoHyphens/>
              <w:ind w:right="-284"/>
              <w:jc w:val="center"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>«Курский базовый медицинский колледж»</w:t>
            </w:r>
          </w:p>
        </w:tc>
      </w:tr>
      <w:tr w:rsidR="00F70D48" w:rsidRPr="00F70D48" w:rsidTr="00E10C23">
        <w:trPr>
          <w:cantSplit/>
          <w:trHeight w:val="608"/>
        </w:trPr>
        <w:tc>
          <w:tcPr>
            <w:tcW w:w="1668" w:type="dxa"/>
            <w:vMerge/>
          </w:tcPr>
          <w:p w:rsidR="00B42DC9" w:rsidRPr="00F70D48" w:rsidRDefault="00B42DC9" w:rsidP="00B42DC9">
            <w:pPr>
              <w:suppressAutoHyphens/>
              <w:ind w:right="-28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6" w:type="dxa"/>
          </w:tcPr>
          <w:p w:rsidR="00B42DC9" w:rsidRPr="00F70D48" w:rsidRDefault="00B42DC9" w:rsidP="00B42DC9">
            <w:pPr>
              <w:keepNext/>
              <w:suppressAutoHyphens/>
              <w:ind w:right="-284"/>
              <w:jc w:val="center"/>
              <w:outlineLvl w:val="1"/>
              <w:rPr>
                <w:b/>
                <w:color w:val="000000" w:themeColor="text1"/>
                <w:sz w:val="32"/>
                <w:szCs w:val="32"/>
              </w:rPr>
            </w:pPr>
            <w:r w:rsidRPr="00F70D48">
              <w:rPr>
                <w:b/>
                <w:color w:val="000000" w:themeColor="text1"/>
                <w:sz w:val="32"/>
                <w:szCs w:val="32"/>
              </w:rPr>
              <w:t>Система менеджмента качества</w:t>
            </w:r>
          </w:p>
        </w:tc>
      </w:tr>
    </w:tbl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  <w:r w:rsidRPr="00F70D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1C05" wp14:editId="7B9CBD2F">
                <wp:simplePos x="0" y="0"/>
                <wp:positionH relativeFrom="column">
                  <wp:posOffset>199748</wp:posOffset>
                </wp:positionH>
                <wp:positionV relativeFrom="paragraph">
                  <wp:posOffset>27774</wp:posOffset>
                </wp:positionV>
                <wp:extent cx="2862580" cy="1216240"/>
                <wp:effectExtent l="0" t="0" r="0" b="3175"/>
                <wp:wrapNone/>
                <wp:docPr id="2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21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BF" w:rsidRPr="00B42DC9" w:rsidRDefault="004A57BF" w:rsidP="00B42DC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70D48" w:rsidRPr="00F70D48" w:rsidRDefault="00F70D48" w:rsidP="00F70D48">
                            <w:pPr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lang w:eastAsia="en-US"/>
                              </w:rPr>
                            </w:pPr>
                            <w:r w:rsidRPr="00F70D48">
                              <w:rPr>
                                <w:rFonts w:eastAsia="Calibri"/>
                                <w:b/>
                                <w:lang w:eastAsia="en-US"/>
                              </w:rPr>
                              <w:t>Принято</w:t>
                            </w:r>
                          </w:p>
                          <w:p w:rsidR="00F70D48" w:rsidRPr="00F70D48" w:rsidRDefault="00F70D48" w:rsidP="00F70D48">
                            <w:pPr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F70D48">
                              <w:rPr>
                                <w:rFonts w:eastAsia="Calibri"/>
                                <w:lang w:eastAsia="en-US"/>
                              </w:rPr>
                              <w:t>на заседании педагогического совета</w:t>
                            </w:r>
                          </w:p>
                          <w:p w:rsidR="00F70D48" w:rsidRPr="00F70D48" w:rsidRDefault="00F70D48" w:rsidP="00F70D48">
                            <w:pPr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F70D48">
                              <w:rPr>
                                <w:rFonts w:eastAsia="Calibri"/>
                                <w:lang w:eastAsia="en-US"/>
                              </w:rPr>
                              <w:t>Протокол № 4</w:t>
                            </w:r>
                          </w:p>
                          <w:p w:rsidR="00F70D48" w:rsidRPr="00F70D48" w:rsidRDefault="00F70D48" w:rsidP="00F70D48">
                            <w:pPr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F70D48">
                              <w:rPr>
                                <w:rFonts w:eastAsia="Calibri"/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31</w:t>
                            </w:r>
                            <w:r w:rsidRPr="00F70D48">
                              <w:rPr>
                                <w:rFonts w:eastAsia="Calibri"/>
                                <w:lang w:eastAsia="en-US"/>
                              </w:rPr>
                              <w:t xml:space="preserve">» 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января</w:t>
                            </w:r>
                            <w:r w:rsidRPr="00F70D48">
                              <w:rPr>
                                <w:rFonts w:eastAsia="Calibri"/>
                                <w:lang w:eastAsia="en-US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4</w:t>
                            </w:r>
                            <w:r w:rsidRPr="00F70D48">
                              <w:rPr>
                                <w:rFonts w:eastAsia="Calibri"/>
                                <w:lang w:eastAsia="en-US"/>
                              </w:rPr>
                              <w:t xml:space="preserve"> г.</w:t>
                            </w:r>
                          </w:p>
                          <w:p w:rsidR="004A57BF" w:rsidRPr="005E0355" w:rsidRDefault="004A57BF" w:rsidP="00B42D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A57BF" w:rsidRPr="005E0355" w:rsidRDefault="004A57BF" w:rsidP="00B42D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5.75pt;margin-top:2.2pt;width:225.4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2LkAIAABE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" stroked="f">
                <v:textbox>
                  <w:txbxContent>
                    <w:p w:rsidR="004A57BF" w:rsidRPr="00B42DC9" w:rsidRDefault="004A57BF" w:rsidP="00B42DC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F70D48" w:rsidRPr="00F70D48" w:rsidRDefault="00F70D48" w:rsidP="00F70D48">
                      <w:pPr>
                        <w:contextualSpacing/>
                        <w:jc w:val="center"/>
                        <w:rPr>
                          <w:rFonts w:eastAsia="Calibri"/>
                          <w:b/>
                          <w:lang w:eastAsia="en-US"/>
                        </w:rPr>
                      </w:pPr>
                      <w:r w:rsidRPr="00F70D48">
                        <w:rPr>
                          <w:rFonts w:eastAsia="Calibri"/>
                          <w:b/>
                          <w:lang w:eastAsia="en-US"/>
                        </w:rPr>
                        <w:t>Принято</w:t>
                      </w:r>
                    </w:p>
                    <w:p w:rsidR="00F70D48" w:rsidRPr="00F70D48" w:rsidRDefault="00F70D48" w:rsidP="00F70D48">
                      <w:pPr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F70D48">
                        <w:rPr>
                          <w:rFonts w:eastAsia="Calibri"/>
                          <w:lang w:eastAsia="en-US"/>
                        </w:rPr>
                        <w:t>на заседании педагогического совета</w:t>
                      </w:r>
                    </w:p>
                    <w:p w:rsidR="00F70D48" w:rsidRPr="00F70D48" w:rsidRDefault="00F70D48" w:rsidP="00F70D48">
                      <w:pPr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F70D48">
                        <w:rPr>
                          <w:rFonts w:eastAsia="Calibri"/>
                          <w:lang w:eastAsia="en-US"/>
                        </w:rPr>
                        <w:t>Протокол № 4</w:t>
                      </w:r>
                    </w:p>
                    <w:p w:rsidR="00F70D48" w:rsidRPr="00F70D48" w:rsidRDefault="00F70D48" w:rsidP="00F70D48">
                      <w:pPr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F70D48">
                        <w:rPr>
                          <w:rFonts w:eastAsia="Calibri"/>
                          <w:lang w:eastAsia="en-US"/>
                        </w:rPr>
                        <w:t>от «</w:t>
                      </w:r>
                      <w:r>
                        <w:rPr>
                          <w:rFonts w:eastAsia="Calibri"/>
                          <w:lang w:eastAsia="en-US"/>
                        </w:rPr>
                        <w:t>31</w:t>
                      </w:r>
                      <w:r w:rsidRPr="00F70D48">
                        <w:rPr>
                          <w:rFonts w:eastAsia="Calibri"/>
                          <w:lang w:eastAsia="en-US"/>
                        </w:rPr>
                        <w:t xml:space="preserve">» </w:t>
                      </w:r>
                      <w:r>
                        <w:rPr>
                          <w:rFonts w:eastAsia="Calibri"/>
                          <w:lang w:eastAsia="en-US"/>
                        </w:rPr>
                        <w:t>января</w:t>
                      </w:r>
                      <w:r w:rsidRPr="00F70D48">
                        <w:rPr>
                          <w:rFonts w:eastAsia="Calibri"/>
                          <w:lang w:eastAsia="en-US"/>
                        </w:rPr>
                        <w:t xml:space="preserve"> 202</w:t>
                      </w:r>
                      <w:r>
                        <w:rPr>
                          <w:rFonts w:eastAsia="Calibri"/>
                          <w:lang w:eastAsia="en-US"/>
                        </w:rPr>
                        <w:t>4</w:t>
                      </w:r>
                      <w:r w:rsidRPr="00F70D48">
                        <w:rPr>
                          <w:rFonts w:eastAsia="Calibri"/>
                          <w:lang w:eastAsia="en-US"/>
                        </w:rPr>
                        <w:t xml:space="preserve"> г.</w:t>
                      </w:r>
                    </w:p>
                    <w:p w:rsidR="004A57BF" w:rsidRPr="005E0355" w:rsidRDefault="004A57BF" w:rsidP="00B42DC9">
                      <w:pPr>
                        <w:rPr>
                          <w:b/>
                          <w:sz w:val="28"/>
                        </w:rPr>
                      </w:pPr>
                    </w:p>
                    <w:p w:rsidR="004A57BF" w:rsidRPr="005E0355" w:rsidRDefault="004A57BF" w:rsidP="00B42DC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  <w:r w:rsidRPr="00F70D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2BE51" wp14:editId="351C0836">
                <wp:simplePos x="0" y="0"/>
                <wp:positionH relativeFrom="column">
                  <wp:posOffset>3551555</wp:posOffset>
                </wp:positionH>
                <wp:positionV relativeFrom="paragraph">
                  <wp:posOffset>17145</wp:posOffset>
                </wp:positionV>
                <wp:extent cx="2862580" cy="1826895"/>
                <wp:effectExtent l="0" t="0" r="0" b="1905"/>
                <wp:wrapNone/>
                <wp:docPr id="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BF" w:rsidRPr="005A5E13" w:rsidRDefault="004A57BF" w:rsidP="00B42D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A5E13">
                              <w:rPr>
                                <w:b/>
                                <w:sz w:val="28"/>
                              </w:rPr>
                              <w:t>Утверждаю</w:t>
                            </w:r>
                          </w:p>
                          <w:p w:rsidR="004A57BF" w:rsidRPr="005A5E13" w:rsidRDefault="004A57BF" w:rsidP="00B42D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A57BF" w:rsidRPr="005A5E13" w:rsidRDefault="004A57BF" w:rsidP="00B42DC9">
                            <w:pPr>
                              <w:keepNext/>
                              <w:jc w:val="center"/>
                              <w:outlineLvl w:val="3"/>
                              <w:rPr>
                                <w:bCs/>
                                <w:sz w:val="28"/>
                                <w:u w:val="single"/>
                              </w:rPr>
                            </w:pPr>
                            <w:r w:rsidRPr="005A5E13">
                              <w:rPr>
                                <w:bCs/>
                                <w:sz w:val="28"/>
                              </w:rPr>
                              <w:t>__</w:t>
                            </w:r>
                            <w:r w:rsidRPr="005A5E13">
                              <w:rPr>
                                <w:bCs/>
                                <w:sz w:val="28"/>
                                <w:u w:val="single"/>
                              </w:rPr>
                              <w:t>Директор ОБПОУ «КБМК»</w:t>
                            </w:r>
                            <w:r w:rsidRPr="005A5E13">
                              <w:rPr>
                                <w:bCs/>
                                <w:sz w:val="28"/>
                              </w:rPr>
                              <w:t>___</w:t>
                            </w:r>
                          </w:p>
                          <w:p w:rsidR="004A57BF" w:rsidRPr="005A5E13" w:rsidRDefault="004A57BF" w:rsidP="00B42D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57BF" w:rsidRPr="005A5E13" w:rsidRDefault="004A57BF" w:rsidP="00B42D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A57BF" w:rsidRPr="005A5E13" w:rsidRDefault="004A57BF" w:rsidP="00B42D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A5E13">
                              <w:rPr>
                                <w:sz w:val="28"/>
                              </w:rPr>
                              <w:t>____________</w:t>
                            </w:r>
                            <w:r w:rsidRPr="005A5E13">
                              <w:rPr>
                                <w:b/>
                                <w:sz w:val="28"/>
                              </w:rPr>
                              <w:t xml:space="preserve"> В.В.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Свежинцева</w:t>
                            </w:r>
                            <w:proofErr w:type="spellEnd"/>
                          </w:p>
                          <w:p w:rsidR="004A57BF" w:rsidRPr="005A5E13" w:rsidRDefault="004A57BF" w:rsidP="00B42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57BF" w:rsidRPr="005A5E13" w:rsidRDefault="004A57BF" w:rsidP="00B42D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A57BF" w:rsidRPr="005A5E13" w:rsidRDefault="004A57BF" w:rsidP="00B42DC9">
                            <w:pPr>
                              <w:jc w:val="center"/>
                            </w:pPr>
                            <w:r w:rsidRPr="005A5E13"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 w:rsidRPr="005A5E13">
                              <w:rPr>
                                <w:sz w:val="28"/>
                              </w:rPr>
                              <w:t>____</w:t>
                            </w:r>
                            <w:r w:rsidRPr="005A5E13">
                              <w:rPr>
                                <w:b/>
                                <w:sz w:val="28"/>
                              </w:rPr>
                              <w:t xml:space="preserve">»   </w:t>
                            </w:r>
                            <w:r w:rsidRPr="005A5E13">
                              <w:rPr>
                                <w:sz w:val="28"/>
                              </w:rPr>
                              <w:t>___________</w:t>
                            </w:r>
                            <w:r w:rsidRPr="005A5E13">
                              <w:rPr>
                                <w:b/>
                                <w:sz w:val="28"/>
                              </w:rPr>
                              <w:t xml:space="preserve"> 20</w:t>
                            </w:r>
                            <w:r w:rsidRPr="005A5E13">
                              <w:rPr>
                                <w:sz w:val="28"/>
                              </w:rPr>
                              <w:t>____</w:t>
                            </w:r>
                            <w:r w:rsidRPr="005A5E13">
                              <w:rPr>
                                <w:b/>
                                <w:sz w:val="28"/>
                              </w:rPr>
                              <w:t xml:space="preserve"> г.</w:t>
                            </w:r>
                          </w:p>
                          <w:p w:rsidR="004A57BF" w:rsidRPr="00464D95" w:rsidRDefault="004A57BF" w:rsidP="00B42D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4D95">
                              <w:rPr>
                                <w:sz w:val="20"/>
                                <w:szCs w:val="20"/>
                              </w:rPr>
                              <w:t xml:space="preserve">   (подпись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A57BF" w:rsidRDefault="004A57BF" w:rsidP="00B42D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A57BF" w:rsidRDefault="004A57BF" w:rsidP="00B42DC9"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 w:rsidRPr="000976C6">
                              <w:rPr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»   </w:t>
                            </w:r>
                            <w:r w:rsidRPr="000976C6">
                              <w:rPr>
                                <w:sz w:val="2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20</w:t>
                            </w:r>
                            <w:r w:rsidRPr="000976C6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0976C6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65pt;margin-top:1.35pt;width:225.4pt;height:1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" stroked="f">
                <v:textbox>
                  <w:txbxContent>
                    <w:p w:rsidR="004A57BF" w:rsidRPr="005A5E13" w:rsidRDefault="004A57BF" w:rsidP="00B42DC9">
                      <w:pPr>
                        <w:jc w:val="center"/>
                        <w:rPr>
                          <w:sz w:val="28"/>
                        </w:rPr>
                      </w:pPr>
                      <w:r w:rsidRPr="005A5E13">
                        <w:rPr>
                          <w:b/>
                          <w:sz w:val="28"/>
                        </w:rPr>
                        <w:t>Утверждаю</w:t>
                      </w:r>
                    </w:p>
                    <w:p w:rsidR="004A57BF" w:rsidRPr="005A5E13" w:rsidRDefault="004A57BF" w:rsidP="00B42DC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A57BF" w:rsidRPr="005A5E13" w:rsidRDefault="004A57BF" w:rsidP="00B42DC9">
                      <w:pPr>
                        <w:keepNext/>
                        <w:jc w:val="center"/>
                        <w:outlineLvl w:val="3"/>
                        <w:rPr>
                          <w:bCs/>
                          <w:sz w:val="28"/>
                          <w:u w:val="single"/>
                        </w:rPr>
                      </w:pPr>
                      <w:r w:rsidRPr="005A5E13">
                        <w:rPr>
                          <w:bCs/>
                          <w:sz w:val="28"/>
                        </w:rPr>
                        <w:t>__</w:t>
                      </w:r>
                      <w:r w:rsidRPr="005A5E13">
                        <w:rPr>
                          <w:bCs/>
                          <w:sz w:val="28"/>
                          <w:u w:val="single"/>
                        </w:rPr>
                        <w:t>Директор ОБПОУ «КБМК»</w:t>
                      </w:r>
                      <w:r w:rsidRPr="005A5E13">
                        <w:rPr>
                          <w:bCs/>
                          <w:sz w:val="28"/>
                        </w:rPr>
                        <w:t>___</w:t>
                      </w:r>
                    </w:p>
                    <w:p w:rsidR="004A57BF" w:rsidRPr="005A5E13" w:rsidRDefault="004A57BF" w:rsidP="00B42D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A57BF" w:rsidRPr="005A5E13" w:rsidRDefault="004A57BF" w:rsidP="00B42DC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A57BF" w:rsidRPr="005A5E13" w:rsidRDefault="004A57BF" w:rsidP="00B42D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A5E13">
                        <w:rPr>
                          <w:sz w:val="28"/>
                        </w:rPr>
                        <w:t>____________</w:t>
                      </w:r>
                      <w:r w:rsidRPr="005A5E13">
                        <w:rPr>
                          <w:b/>
                          <w:sz w:val="28"/>
                        </w:rPr>
                        <w:t xml:space="preserve"> В.В.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Свежинцева</w:t>
                      </w:r>
                      <w:proofErr w:type="spellEnd"/>
                    </w:p>
                    <w:p w:rsidR="004A57BF" w:rsidRPr="005A5E13" w:rsidRDefault="004A57BF" w:rsidP="00B42D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A57BF" w:rsidRPr="005A5E13" w:rsidRDefault="004A57BF" w:rsidP="00B42DC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A57BF" w:rsidRPr="005A5E13" w:rsidRDefault="004A57BF" w:rsidP="00B42DC9">
                      <w:pPr>
                        <w:jc w:val="center"/>
                      </w:pPr>
                      <w:r w:rsidRPr="005A5E13">
                        <w:rPr>
                          <w:b/>
                          <w:sz w:val="28"/>
                        </w:rPr>
                        <w:t>«</w:t>
                      </w:r>
                      <w:r w:rsidRPr="005A5E13">
                        <w:rPr>
                          <w:sz w:val="28"/>
                        </w:rPr>
                        <w:t>____</w:t>
                      </w:r>
                      <w:r w:rsidRPr="005A5E13">
                        <w:rPr>
                          <w:b/>
                          <w:sz w:val="28"/>
                        </w:rPr>
                        <w:t xml:space="preserve">»   </w:t>
                      </w:r>
                      <w:r w:rsidRPr="005A5E13">
                        <w:rPr>
                          <w:sz w:val="28"/>
                        </w:rPr>
                        <w:t>___________</w:t>
                      </w:r>
                      <w:r w:rsidRPr="005A5E13">
                        <w:rPr>
                          <w:b/>
                          <w:sz w:val="28"/>
                        </w:rPr>
                        <w:t xml:space="preserve"> 20</w:t>
                      </w:r>
                      <w:r w:rsidRPr="005A5E13">
                        <w:rPr>
                          <w:sz w:val="28"/>
                        </w:rPr>
                        <w:t>____</w:t>
                      </w:r>
                      <w:r w:rsidRPr="005A5E13">
                        <w:rPr>
                          <w:b/>
                          <w:sz w:val="28"/>
                        </w:rPr>
                        <w:t xml:space="preserve"> г.</w:t>
                      </w:r>
                    </w:p>
                    <w:p w:rsidR="004A57BF" w:rsidRPr="00464D95" w:rsidRDefault="004A57BF" w:rsidP="00B42D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64D95">
                        <w:rPr>
                          <w:sz w:val="20"/>
                          <w:szCs w:val="20"/>
                        </w:rPr>
                        <w:t xml:space="preserve">   (подпись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A57BF" w:rsidRDefault="004A57BF" w:rsidP="00B42DC9">
                      <w:pPr>
                        <w:rPr>
                          <w:b/>
                          <w:sz w:val="28"/>
                        </w:rPr>
                      </w:pPr>
                    </w:p>
                    <w:p w:rsidR="004A57BF" w:rsidRDefault="004A57BF" w:rsidP="00B42DC9">
                      <w:r>
                        <w:rPr>
                          <w:b/>
                          <w:sz w:val="28"/>
                        </w:rPr>
                        <w:t>«</w:t>
                      </w:r>
                      <w:r w:rsidRPr="000976C6">
                        <w:rPr>
                          <w:sz w:val="28"/>
                        </w:rPr>
                        <w:t>____</w:t>
                      </w:r>
                      <w:r>
                        <w:rPr>
                          <w:b/>
                          <w:sz w:val="28"/>
                        </w:rPr>
                        <w:t xml:space="preserve">»   </w:t>
                      </w:r>
                      <w:r w:rsidRPr="000976C6">
                        <w:rPr>
                          <w:sz w:val="28"/>
                        </w:rPr>
                        <w:t>___________</w:t>
                      </w:r>
                      <w:r>
                        <w:rPr>
                          <w:b/>
                          <w:sz w:val="28"/>
                        </w:rPr>
                        <w:t xml:space="preserve"> 20</w:t>
                      </w:r>
                      <w:r w:rsidRPr="000976C6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0976C6">
                        <w:rPr>
                          <w:sz w:val="28"/>
                        </w:rPr>
                        <w:t>__</w:t>
                      </w:r>
                      <w:r>
                        <w:rPr>
                          <w:b/>
                          <w:sz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280C1B" w:rsidP="00B42DC9">
      <w:pPr>
        <w:suppressAutoHyphens/>
        <w:ind w:right="-284"/>
        <w:rPr>
          <w:color w:val="000000" w:themeColor="text1"/>
        </w:rPr>
      </w:pPr>
      <w:r w:rsidRPr="00F70D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926DF" wp14:editId="20A5218A">
                <wp:simplePos x="0" y="0"/>
                <wp:positionH relativeFrom="column">
                  <wp:posOffset>199748</wp:posOffset>
                </wp:positionH>
                <wp:positionV relativeFrom="paragraph">
                  <wp:posOffset>17194</wp:posOffset>
                </wp:positionV>
                <wp:extent cx="2862580" cy="825624"/>
                <wp:effectExtent l="0" t="0" r="0" b="0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825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1B" w:rsidRPr="00280C1B" w:rsidRDefault="00280C1B" w:rsidP="00280C1B">
                            <w:pPr>
                              <w:tabs>
                                <w:tab w:val="left" w:pos="426"/>
                              </w:tabs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lang w:eastAsia="en-US"/>
                              </w:rPr>
                            </w:pPr>
                            <w:r w:rsidRPr="00280C1B">
                              <w:rPr>
                                <w:rFonts w:eastAsia="Calibri"/>
                                <w:b/>
                                <w:lang w:eastAsia="en-US"/>
                              </w:rPr>
                              <w:t>Одобрено</w:t>
                            </w:r>
                          </w:p>
                          <w:p w:rsidR="00280C1B" w:rsidRPr="00280C1B" w:rsidRDefault="00280C1B" w:rsidP="00280C1B">
                            <w:pPr>
                              <w:tabs>
                                <w:tab w:val="left" w:pos="426"/>
                              </w:tabs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 xml:space="preserve">Советом </w:t>
                            </w:r>
                            <w:proofErr w:type="gramStart"/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>обучающихся</w:t>
                            </w:r>
                            <w:proofErr w:type="gramEnd"/>
                          </w:p>
                          <w:p w:rsidR="00280C1B" w:rsidRPr="00280C1B" w:rsidRDefault="00280C1B" w:rsidP="00280C1B">
                            <w:pPr>
                              <w:tabs>
                                <w:tab w:val="left" w:pos="426"/>
                              </w:tabs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>Протокол № 1</w:t>
                            </w:r>
                          </w:p>
                          <w:p w:rsidR="00280C1B" w:rsidRPr="00280C1B" w:rsidRDefault="00280C1B" w:rsidP="00280C1B">
                            <w:pPr>
                              <w:tabs>
                                <w:tab w:val="left" w:pos="426"/>
                              </w:tabs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18</w:t>
                            </w: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 xml:space="preserve">» 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января</w:t>
                            </w: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4</w:t>
                            </w: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 xml:space="preserve"> г.</w:t>
                            </w:r>
                          </w:p>
                          <w:p w:rsidR="004A57BF" w:rsidRDefault="004A57BF" w:rsidP="00B42DC9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1.35pt;width:225.4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" stroked="f">
                <v:textbox>
                  <w:txbxContent>
                    <w:p w:rsidR="00280C1B" w:rsidRPr="00280C1B" w:rsidRDefault="00280C1B" w:rsidP="00280C1B">
                      <w:pPr>
                        <w:tabs>
                          <w:tab w:val="left" w:pos="426"/>
                        </w:tabs>
                        <w:contextualSpacing/>
                        <w:jc w:val="center"/>
                        <w:rPr>
                          <w:rFonts w:eastAsia="Calibri"/>
                          <w:b/>
                          <w:lang w:eastAsia="en-US"/>
                        </w:rPr>
                      </w:pPr>
                      <w:r w:rsidRPr="00280C1B">
                        <w:rPr>
                          <w:rFonts w:eastAsia="Calibri"/>
                          <w:b/>
                          <w:lang w:eastAsia="en-US"/>
                        </w:rPr>
                        <w:t>Одобрено</w:t>
                      </w:r>
                    </w:p>
                    <w:p w:rsidR="00280C1B" w:rsidRPr="00280C1B" w:rsidRDefault="00280C1B" w:rsidP="00280C1B">
                      <w:pPr>
                        <w:tabs>
                          <w:tab w:val="left" w:pos="426"/>
                        </w:tabs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280C1B">
                        <w:rPr>
                          <w:rFonts w:eastAsia="Calibri"/>
                          <w:lang w:eastAsia="en-US"/>
                        </w:rPr>
                        <w:t xml:space="preserve">Советом </w:t>
                      </w:r>
                      <w:proofErr w:type="gramStart"/>
                      <w:r w:rsidRPr="00280C1B">
                        <w:rPr>
                          <w:rFonts w:eastAsia="Calibri"/>
                          <w:lang w:eastAsia="en-US"/>
                        </w:rPr>
                        <w:t>обучающихся</w:t>
                      </w:r>
                      <w:proofErr w:type="gramEnd"/>
                    </w:p>
                    <w:p w:rsidR="00280C1B" w:rsidRPr="00280C1B" w:rsidRDefault="00280C1B" w:rsidP="00280C1B">
                      <w:pPr>
                        <w:tabs>
                          <w:tab w:val="left" w:pos="426"/>
                        </w:tabs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280C1B">
                        <w:rPr>
                          <w:rFonts w:eastAsia="Calibri"/>
                          <w:lang w:eastAsia="en-US"/>
                        </w:rPr>
                        <w:t>Протокол № 1</w:t>
                      </w:r>
                    </w:p>
                    <w:p w:rsidR="00280C1B" w:rsidRPr="00280C1B" w:rsidRDefault="00280C1B" w:rsidP="00280C1B">
                      <w:pPr>
                        <w:tabs>
                          <w:tab w:val="left" w:pos="426"/>
                        </w:tabs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280C1B">
                        <w:rPr>
                          <w:rFonts w:eastAsia="Calibri"/>
                          <w:lang w:eastAsia="en-US"/>
                        </w:rPr>
                        <w:t>от «</w:t>
                      </w:r>
                      <w:r>
                        <w:rPr>
                          <w:rFonts w:eastAsia="Calibri"/>
                          <w:lang w:eastAsia="en-US"/>
                        </w:rPr>
                        <w:t>18</w:t>
                      </w:r>
                      <w:r w:rsidRPr="00280C1B">
                        <w:rPr>
                          <w:rFonts w:eastAsia="Calibri"/>
                          <w:lang w:eastAsia="en-US"/>
                        </w:rPr>
                        <w:t xml:space="preserve">» </w:t>
                      </w:r>
                      <w:r>
                        <w:rPr>
                          <w:rFonts w:eastAsia="Calibri"/>
                          <w:lang w:eastAsia="en-US"/>
                        </w:rPr>
                        <w:t>января</w:t>
                      </w:r>
                      <w:r w:rsidRPr="00280C1B">
                        <w:rPr>
                          <w:rFonts w:eastAsia="Calibri"/>
                          <w:lang w:eastAsia="en-US"/>
                        </w:rPr>
                        <w:t xml:space="preserve"> 202</w:t>
                      </w:r>
                      <w:r>
                        <w:rPr>
                          <w:rFonts w:eastAsia="Calibri"/>
                          <w:lang w:eastAsia="en-US"/>
                        </w:rPr>
                        <w:t>4</w:t>
                      </w:r>
                      <w:r w:rsidRPr="00280C1B">
                        <w:rPr>
                          <w:rFonts w:eastAsia="Calibri"/>
                          <w:lang w:eastAsia="en-US"/>
                        </w:rPr>
                        <w:t xml:space="preserve"> г.</w:t>
                      </w:r>
                    </w:p>
                    <w:p w:rsidR="004A57BF" w:rsidRDefault="004A57BF" w:rsidP="00B42DC9">
                      <w:pPr>
                        <w:tabs>
                          <w:tab w:val="left" w:pos="426"/>
                        </w:tabs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  <w:r w:rsidRPr="00F70D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F194F" wp14:editId="617ADB91">
                <wp:simplePos x="0" y="0"/>
                <wp:positionH relativeFrom="column">
                  <wp:posOffset>203200</wp:posOffset>
                </wp:positionH>
                <wp:positionV relativeFrom="paragraph">
                  <wp:posOffset>138430</wp:posOffset>
                </wp:positionV>
                <wp:extent cx="2862580" cy="1040765"/>
                <wp:effectExtent l="0" t="0" r="0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1B" w:rsidRPr="00280C1B" w:rsidRDefault="00280C1B" w:rsidP="00280C1B">
                            <w:pPr>
                              <w:jc w:val="center"/>
                              <w:rPr>
                                <w:rFonts w:eastAsia="Calibri"/>
                                <w:b/>
                                <w:lang w:eastAsia="en-US"/>
                              </w:rPr>
                            </w:pPr>
                            <w:r w:rsidRPr="00280C1B">
                              <w:rPr>
                                <w:rFonts w:eastAsia="Calibri"/>
                                <w:b/>
                                <w:lang w:eastAsia="en-US"/>
                              </w:rPr>
                              <w:t>Одобрено</w:t>
                            </w:r>
                          </w:p>
                          <w:p w:rsidR="00280C1B" w:rsidRPr="00280C1B" w:rsidRDefault="00280C1B" w:rsidP="00280C1B">
                            <w:pPr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 xml:space="preserve">первичной профсоюзной организацией </w:t>
                            </w:r>
                            <w:proofErr w:type="gramStart"/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>обучающихся</w:t>
                            </w:r>
                            <w:proofErr w:type="gramEnd"/>
                          </w:p>
                          <w:p w:rsidR="00280C1B" w:rsidRPr="00280C1B" w:rsidRDefault="00280C1B" w:rsidP="00280C1B">
                            <w:pPr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>Протокол № 1</w:t>
                            </w:r>
                          </w:p>
                          <w:p w:rsidR="00280C1B" w:rsidRPr="00280C1B" w:rsidRDefault="00280C1B" w:rsidP="00280C1B">
                            <w:pPr>
                              <w:contextualSpacing/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>от «19»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января</w:t>
                            </w: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>4</w:t>
                            </w:r>
                            <w:r w:rsidRPr="00280C1B">
                              <w:rPr>
                                <w:rFonts w:eastAsia="Calibri"/>
                                <w:lang w:eastAsia="en-US"/>
                              </w:rPr>
                              <w:t xml:space="preserve"> г.</w:t>
                            </w:r>
                          </w:p>
                          <w:p w:rsidR="004A57BF" w:rsidRPr="00536FA0" w:rsidRDefault="004A57BF" w:rsidP="00B42D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57BF" w:rsidRPr="00536FA0" w:rsidRDefault="004A57BF" w:rsidP="00B42D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57BF" w:rsidRPr="00536FA0" w:rsidRDefault="004A57BF" w:rsidP="00B42D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57BF" w:rsidRPr="00536FA0" w:rsidRDefault="004A57BF" w:rsidP="00B42D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57BF" w:rsidRPr="00536FA0" w:rsidRDefault="004A57BF" w:rsidP="00B42D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6FA0"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Pr="00536FA0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 w:rsidRPr="00536F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»   </w:t>
                            </w:r>
                            <w:r w:rsidRPr="00536FA0">
                              <w:rPr>
                                <w:sz w:val="32"/>
                                <w:szCs w:val="32"/>
                              </w:rPr>
                              <w:t>___________</w:t>
                            </w:r>
                            <w:r w:rsidRPr="00536F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Pr="00536FA0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 w:rsidRPr="00536F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pt;margin-top:10.9pt;width:225.4pt;height:8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xJ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" stroked="f">
                <v:textbox>
                  <w:txbxContent>
                    <w:p w:rsidR="00280C1B" w:rsidRPr="00280C1B" w:rsidRDefault="00280C1B" w:rsidP="00280C1B">
                      <w:pPr>
                        <w:jc w:val="center"/>
                        <w:rPr>
                          <w:rFonts w:eastAsia="Calibri"/>
                          <w:b/>
                          <w:lang w:eastAsia="en-US"/>
                        </w:rPr>
                      </w:pPr>
                      <w:r w:rsidRPr="00280C1B">
                        <w:rPr>
                          <w:rFonts w:eastAsia="Calibri"/>
                          <w:b/>
                          <w:lang w:eastAsia="en-US"/>
                        </w:rPr>
                        <w:t>Одобрено</w:t>
                      </w:r>
                    </w:p>
                    <w:p w:rsidR="00280C1B" w:rsidRPr="00280C1B" w:rsidRDefault="00280C1B" w:rsidP="00280C1B">
                      <w:pPr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280C1B">
                        <w:rPr>
                          <w:rFonts w:eastAsia="Calibri"/>
                          <w:lang w:eastAsia="en-US"/>
                        </w:rPr>
                        <w:t xml:space="preserve">первичной профсоюзной организацией </w:t>
                      </w:r>
                      <w:proofErr w:type="gramStart"/>
                      <w:r w:rsidRPr="00280C1B">
                        <w:rPr>
                          <w:rFonts w:eastAsia="Calibri"/>
                          <w:lang w:eastAsia="en-US"/>
                        </w:rPr>
                        <w:t>обучающихся</w:t>
                      </w:r>
                      <w:proofErr w:type="gramEnd"/>
                    </w:p>
                    <w:p w:rsidR="00280C1B" w:rsidRPr="00280C1B" w:rsidRDefault="00280C1B" w:rsidP="00280C1B">
                      <w:pPr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280C1B">
                        <w:rPr>
                          <w:rFonts w:eastAsia="Calibri"/>
                          <w:lang w:eastAsia="en-US"/>
                        </w:rPr>
                        <w:t>Протокол № 1</w:t>
                      </w:r>
                    </w:p>
                    <w:p w:rsidR="00280C1B" w:rsidRPr="00280C1B" w:rsidRDefault="00280C1B" w:rsidP="00280C1B">
                      <w:pPr>
                        <w:contextualSpacing/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280C1B">
                        <w:rPr>
                          <w:rFonts w:eastAsia="Calibri"/>
                          <w:lang w:eastAsia="en-US"/>
                        </w:rPr>
                        <w:t>от «19»</w:t>
                      </w:r>
                      <w:r>
                        <w:rPr>
                          <w:rFonts w:eastAsia="Calibri"/>
                          <w:lang w:eastAsia="en-US"/>
                        </w:rPr>
                        <w:t>января</w:t>
                      </w:r>
                      <w:r w:rsidRPr="00280C1B">
                        <w:rPr>
                          <w:rFonts w:eastAsia="Calibri"/>
                          <w:lang w:eastAsia="en-US"/>
                        </w:rPr>
                        <w:t xml:space="preserve"> 202</w:t>
                      </w:r>
                      <w:r>
                        <w:rPr>
                          <w:rFonts w:eastAsia="Calibri"/>
                          <w:lang w:eastAsia="en-US"/>
                        </w:rPr>
                        <w:t>4</w:t>
                      </w:r>
                      <w:r w:rsidRPr="00280C1B">
                        <w:rPr>
                          <w:rFonts w:eastAsia="Calibri"/>
                          <w:lang w:eastAsia="en-US"/>
                        </w:rPr>
                        <w:t xml:space="preserve"> г.</w:t>
                      </w:r>
                    </w:p>
                    <w:p w:rsidR="004A57BF" w:rsidRPr="00536FA0" w:rsidRDefault="004A57BF" w:rsidP="00B42DC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A57BF" w:rsidRPr="00536FA0" w:rsidRDefault="004A57BF" w:rsidP="00B42DC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A57BF" w:rsidRPr="00536FA0" w:rsidRDefault="004A57BF" w:rsidP="00B42DC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A57BF" w:rsidRPr="00536FA0" w:rsidRDefault="004A57BF" w:rsidP="00B42DC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A57BF" w:rsidRPr="00536FA0" w:rsidRDefault="004A57BF" w:rsidP="00B42DC9">
                      <w:pPr>
                        <w:rPr>
                          <w:sz w:val="32"/>
                          <w:szCs w:val="32"/>
                        </w:rPr>
                      </w:pPr>
                      <w:r w:rsidRPr="00536FA0">
                        <w:rPr>
                          <w:b/>
                          <w:sz w:val="32"/>
                          <w:szCs w:val="32"/>
                        </w:rPr>
                        <w:t>«</w:t>
                      </w:r>
                      <w:r w:rsidRPr="00536FA0">
                        <w:rPr>
                          <w:sz w:val="32"/>
                          <w:szCs w:val="32"/>
                        </w:rPr>
                        <w:t>____</w:t>
                      </w:r>
                      <w:r w:rsidRPr="00536FA0">
                        <w:rPr>
                          <w:b/>
                          <w:sz w:val="32"/>
                          <w:szCs w:val="32"/>
                        </w:rPr>
                        <w:t xml:space="preserve">»   </w:t>
                      </w:r>
                      <w:r w:rsidRPr="00536FA0">
                        <w:rPr>
                          <w:sz w:val="32"/>
                          <w:szCs w:val="32"/>
                        </w:rPr>
                        <w:t>___________</w:t>
                      </w:r>
                      <w:r w:rsidRPr="00536FA0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Pr="00536FA0">
                        <w:rPr>
                          <w:sz w:val="32"/>
                          <w:szCs w:val="32"/>
                        </w:rPr>
                        <w:t>____</w:t>
                      </w:r>
                      <w:r w:rsidRPr="00536FA0">
                        <w:rPr>
                          <w:b/>
                          <w:sz w:val="32"/>
                          <w:szCs w:val="3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p w:rsidR="00B42DC9" w:rsidRPr="00F70D48" w:rsidRDefault="00B42DC9" w:rsidP="00B42DC9">
      <w:pPr>
        <w:pBdr>
          <w:bottom w:val="single" w:sz="12" w:space="6" w:color="auto"/>
        </w:pBdr>
        <w:suppressAutoHyphens/>
        <w:ind w:right="-284"/>
        <w:rPr>
          <w:b/>
          <w:color w:val="000000" w:themeColor="text1"/>
          <w:sz w:val="36"/>
        </w:rPr>
      </w:pPr>
    </w:p>
    <w:p w:rsidR="00B42DC9" w:rsidRPr="00F70D48" w:rsidRDefault="00B42DC9" w:rsidP="00B42DC9">
      <w:pPr>
        <w:pBdr>
          <w:bottom w:val="single" w:sz="12" w:space="6" w:color="auto"/>
        </w:pBdr>
        <w:suppressAutoHyphens/>
        <w:ind w:right="-284"/>
        <w:jc w:val="center"/>
        <w:rPr>
          <w:b/>
          <w:color w:val="000000" w:themeColor="text1"/>
          <w:sz w:val="36"/>
        </w:rPr>
      </w:pPr>
    </w:p>
    <w:p w:rsidR="00B42DC9" w:rsidRPr="00F70D48" w:rsidRDefault="00B42DC9" w:rsidP="00B42DC9">
      <w:pPr>
        <w:pBdr>
          <w:bottom w:val="single" w:sz="12" w:space="6" w:color="auto"/>
        </w:pBdr>
        <w:suppressAutoHyphens/>
        <w:ind w:right="-284"/>
        <w:jc w:val="center"/>
        <w:rPr>
          <w:b/>
          <w:color w:val="000000" w:themeColor="text1"/>
          <w:sz w:val="36"/>
        </w:rPr>
      </w:pPr>
    </w:p>
    <w:p w:rsidR="00B42DC9" w:rsidRPr="00F70D48" w:rsidRDefault="00B42DC9" w:rsidP="00B42DC9">
      <w:pPr>
        <w:pBdr>
          <w:bottom w:val="single" w:sz="12" w:space="6" w:color="auto"/>
        </w:pBdr>
        <w:suppressAutoHyphens/>
        <w:ind w:right="-284"/>
        <w:jc w:val="center"/>
        <w:rPr>
          <w:b/>
          <w:color w:val="000000" w:themeColor="text1"/>
          <w:sz w:val="36"/>
        </w:rPr>
      </w:pPr>
    </w:p>
    <w:p w:rsidR="00B42DC9" w:rsidRPr="00F70D48" w:rsidRDefault="00B42DC9" w:rsidP="00B42DC9">
      <w:pPr>
        <w:pBdr>
          <w:bottom w:val="single" w:sz="12" w:space="6" w:color="auto"/>
        </w:pBdr>
        <w:suppressAutoHyphens/>
        <w:ind w:right="-284"/>
        <w:jc w:val="center"/>
        <w:rPr>
          <w:b/>
          <w:color w:val="000000" w:themeColor="text1"/>
          <w:sz w:val="36"/>
        </w:rPr>
      </w:pPr>
      <w:r w:rsidRPr="00F70D48">
        <w:rPr>
          <w:b/>
          <w:color w:val="000000" w:themeColor="text1"/>
          <w:sz w:val="36"/>
        </w:rPr>
        <w:t>ПОЛОЖЕНИЕ</w:t>
      </w:r>
    </w:p>
    <w:p w:rsidR="00B42DC9" w:rsidRPr="00F70D48" w:rsidRDefault="00B42DC9" w:rsidP="00B42DC9">
      <w:pPr>
        <w:suppressAutoHyphens/>
        <w:ind w:right="-284"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F70D48"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о порядке приема на </w:t>
      </w:r>
      <w:proofErr w:type="gramStart"/>
      <w:r w:rsidRPr="00F70D48">
        <w:rPr>
          <w:rFonts w:eastAsia="Calibri"/>
          <w:b/>
          <w:color w:val="000000" w:themeColor="text1"/>
          <w:sz w:val="32"/>
          <w:szCs w:val="32"/>
          <w:lang w:eastAsia="en-US"/>
        </w:rPr>
        <w:t>обучение по</w:t>
      </w:r>
      <w:proofErr w:type="gramEnd"/>
      <w:r w:rsidRPr="00F70D48"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образовательным программам среднего профессионального образования в </w:t>
      </w:r>
      <w:r w:rsidRPr="00F70D48">
        <w:rPr>
          <w:b/>
          <w:color w:val="000000" w:themeColor="text1"/>
          <w:sz w:val="32"/>
          <w:szCs w:val="32"/>
          <w:lang w:eastAsia="en-US"/>
        </w:rPr>
        <w:t>Областном бюджетном профессиональном образовательном учреждении «Курский базовый медицинский колледж»</w:t>
      </w:r>
      <w:r w:rsidRPr="00F70D48"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в 2024 году</w:t>
      </w:r>
    </w:p>
    <w:p w:rsidR="00B42DC9" w:rsidRPr="00F70D48" w:rsidRDefault="00B42DC9" w:rsidP="00B42DC9">
      <w:pPr>
        <w:keepNext/>
        <w:suppressAutoHyphens/>
        <w:ind w:right="-284"/>
        <w:jc w:val="center"/>
        <w:outlineLvl w:val="2"/>
        <w:rPr>
          <w:b/>
          <w:color w:val="000000" w:themeColor="text1"/>
          <w:sz w:val="36"/>
          <w:highlight w:val="yellow"/>
        </w:rPr>
      </w:pPr>
      <w:r w:rsidRPr="00F70D48">
        <w:rPr>
          <w:b/>
          <w:noProof/>
          <w:color w:val="000000" w:themeColor="text1"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1462ADC" wp14:editId="3BE703F4">
                <wp:simplePos x="0" y="0"/>
                <wp:positionH relativeFrom="column">
                  <wp:posOffset>74295</wp:posOffset>
                </wp:positionH>
                <wp:positionV relativeFrom="paragraph">
                  <wp:posOffset>82549</wp:posOffset>
                </wp:positionV>
                <wp:extent cx="6536690" cy="0"/>
                <wp:effectExtent l="0" t="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66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85pt,6.5pt" to="520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" o:allowincell="f" strokeweight="1.25pt"/>
            </w:pict>
          </mc:Fallback>
        </mc:AlternateContent>
      </w:r>
    </w:p>
    <w:p w:rsidR="00B42DC9" w:rsidRPr="00F70D48" w:rsidRDefault="00B42DC9" w:rsidP="00B42DC9">
      <w:pPr>
        <w:keepNext/>
        <w:suppressAutoHyphens/>
        <w:ind w:right="-284"/>
        <w:jc w:val="center"/>
        <w:outlineLvl w:val="2"/>
        <w:rPr>
          <w:b/>
          <w:color w:val="000000" w:themeColor="text1"/>
          <w:sz w:val="36"/>
        </w:rPr>
      </w:pPr>
      <w:proofErr w:type="gramStart"/>
      <w:r w:rsidRPr="00F70D48">
        <w:rPr>
          <w:b/>
          <w:color w:val="000000" w:themeColor="text1"/>
          <w:sz w:val="36"/>
        </w:rPr>
        <w:t>П</w:t>
      </w:r>
      <w:proofErr w:type="gramEnd"/>
      <w:r w:rsidRPr="00F70D48">
        <w:rPr>
          <w:b/>
          <w:color w:val="000000" w:themeColor="text1"/>
          <w:sz w:val="36"/>
        </w:rPr>
        <w:t xml:space="preserve"> ЗУР.047-2024</w:t>
      </w:r>
    </w:p>
    <w:p w:rsidR="00B42DC9" w:rsidRPr="00F70D48" w:rsidRDefault="00B42DC9" w:rsidP="00B42DC9">
      <w:pPr>
        <w:suppressAutoHyphens/>
        <w:ind w:right="-284"/>
        <w:jc w:val="center"/>
        <w:rPr>
          <w:color w:val="000000" w:themeColor="text1"/>
          <w:sz w:val="28"/>
          <w:szCs w:val="28"/>
        </w:rPr>
      </w:pPr>
    </w:p>
    <w:p w:rsidR="00B42DC9" w:rsidRPr="00F70D48" w:rsidRDefault="00B42DC9" w:rsidP="00B42DC9">
      <w:pPr>
        <w:suppressAutoHyphens/>
        <w:ind w:right="-284"/>
        <w:jc w:val="center"/>
        <w:rPr>
          <w:b/>
          <w:color w:val="000000" w:themeColor="text1"/>
          <w:sz w:val="28"/>
          <w:szCs w:val="28"/>
        </w:rPr>
      </w:pPr>
      <w:r w:rsidRPr="00F70D48">
        <w:rPr>
          <w:b/>
          <w:color w:val="000000" w:themeColor="text1"/>
          <w:sz w:val="28"/>
          <w:szCs w:val="28"/>
        </w:rPr>
        <w:t>(</w:t>
      </w:r>
      <w:r w:rsidRPr="00F70D48">
        <w:rPr>
          <w:b/>
          <w:i/>
          <w:color w:val="000000" w:themeColor="text1"/>
          <w:sz w:val="28"/>
          <w:szCs w:val="28"/>
        </w:rPr>
        <w:t>Издание 1</w:t>
      </w:r>
      <w:r w:rsidRPr="00F70D48">
        <w:rPr>
          <w:b/>
          <w:color w:val="000000" w:themeColor="text1"/>
          <w:sz w:val="28"/>
          <w:szCs w:val="28"/>
        </w:rPr>
        <w:t>)</w:t>
      </w:r>
    </w:p>
    <w:p w:rsidR="00B42DC9" w:rsidRPr="00F70D48" w:rsidRDefault="00B42DC9" w:rsidP="00B42DC9">
      <w:pPr>
        <w:suppressAutoHyphens/>
        <w:ind w:right="-284"/>
        <w:rPr>
          <w:b/>
          <w:color w:val="000000" w:themeColor="text1"/>
          <w:sz w:val="36"/>
        </w:rPr>
      </w:pPr>
    </w:p>
    <w:p w:rsidR="00B42DC9" w:rsidRPr="00F70D48" w:rsidRDefault="00B42DC9" w:rsidP="00B42DC9">
      <w:pPr>
        <w:tabs>
          <w:tab w:val="left" w:pos="3072"/>
          <w:tab w:val="left" w:pos="5016"/>
        </w:tabs>
        <w:suppressAutoHyphens/>
        <w:ind w:right="-284"/>
        <w:rPr>
          <w:b/>
          <w:color w:val="000000" w:themeColor="text1"/>
          <w:sz w:val="28"/>
          <w:szCs w:val="28"/>
        </w:rPr>
      </w:pPr>
      <w:r w:rsidRPr="00F70D48">
        <w:rPr>
          <w:b/>
          <w:color w:val="000000" w:themeColor="text1"/>
          <w:sz w:val="28"/>
          <w:szCs w:val="28"/>
        </w:rPr>
        <w:t>Введён в действие</w:t>
      </w:r>
      <w:r w:rsidRPr="00F70D48">
        <w:rPr>
          <w:b/>
          <w:color w:val="000000" w:themeColor="text1"/>
          <w:sz w:val="28"/>
          <w:szCs w:val="28"/>
        </w:rPr>
        <w:tab/>
        <w:t>Приказом от</w:t>
      </w:r>
      <w:r w:rsidRPr="00F70D48">
        <w:rPr>
          <w:b/>
          <w:color w:val="000000" w:themeColor="text1"/>
          <w:sz w:val="28"/>
          <w:szCs w:val="28"/>
        </w:rPr>
        <w:tab/>
        <w:t>«____» ___________ 20____ г. №_____</w:t>
      </w:r>
    </w:p>
    <w:p w:rsidR="00B42DC9" w:rsidRPr="00F70D48" w:rsidRDefault="00B42DC9" w:rsidP="00B42DC9">
      <w:pPr>
        <w:tabs>
          <w:tab w:val="left" w:pos="3096"/>
          <w:tab w:val="left" w:pos="5466"/>
        </w:tabs>
        <w:suppressAutoHyphens/>
        <w:ind w:right="-284"/>
        <w:rPr>
          <w:b/>
          <w:color w:val="000000" w:themeColor="text1"/>
          <w:sz w:val="28"/>
          <w:szCs w:val="28"/>
        </w:rPr>
      </w:pPr>
      <w:r w:rsidRPr="00F70D48">
        <w:rPr>
          <w:b/>
          <w:color w:val="000000" w:themeColor="text1"/>
          <w:sz w:val="28"/>
          <w:szCs w:val="28"/>
        </w:rPr>
        <w:tab/>
        <w:t>Дата введения</w:t>
      </w:r>
      <w:r w:rsidRPr="00F70D48">
        <w:rPr>
          <w:b/>
          <w:color w:val="000000" w:themeColor="text1"/>
          <w:sz w:val="28"/>
          <w:szCs w:val="28"/>
        </w:rPr>
        <w:tab/>
        <w:t>«____» ____________ 20____ г.</w:t>
      </w:r>
    </w:p>
    <w:p w:rsidR="00B42DC9" w:rsidRPr="00F70D48" w:rsidRDefault="00B42DC9" w:rsidP="00B42DC9">
      <w:pPr>
        <w:tabs>
          <w:tab w:val="left" w:pos="3060"/>
          <w:tab w:val="left" w:pos="5478"/>
        </w:tabs>
        <w:suppressAutoHyphens/>
        <w:ind w:right="-284"/>
        <w:rPr>
          <w:b/>
          <w:color w:val="000000" w:themeColor="text1"/>
          <w:sz w:val="28"/>
          <w:szCs w:val="28"/>
        </w:rPr>
      </w:pPr>
      <w:r w:rsidRPr="00F70D48">
        <w:rPr>
          <w:b/>
          <w:color w:val="000000" w:themeColor="text1"/>
          <w:sz w:val="28"/>
          <w:szCs w:val="28"/>
        </w:rPr>
        <w:tab/>
        <w:t>Срок действия до</w:t>
      </w:r>
      <w:r w:rsidRPr="00F70D48">
        <w:rPr>
          <w:b/>
          <w:color w:val="000000" w:themeColor="text1"/>
          <w:sz w:val="28"/>
          <w:szCs w:val="28"/>
        </w:rPr>
        <w:tab/>
        <w:t>«____» ____________ 20____ г.</w:t>
      </w:r>
    </w:p>
    <w:p w:rsidR="00B42DC9" w:rsidRPr="00F70D48" w:rsidRDefault="00B42DC9" w:rsidP="00B42DC9">
      <w:pPr>
        <w:suppressAutoHyphens/>
        <w:ind w:right="-284"/>
        <w:rPr>
          <w:b/>
          <w:color w:val="000000" w:themeColor="text1"/>
          <w:sz w:val="28"/>
          <w:szCs w:val="28"/>
        </w:rPr>
      </w:pPr>
    </w:p>
    <w:p w:rsidR="00B42DC9" w:rsidRPr="00F70D48" w:rsidRDefault="00B42DC9" w:rsidP="00B42DC9">
      <w:pPr>
        <w:suppressAutoHyphens/>
        <w:ind w:right="-284"/>
        <w:jc w:val="both"/>
        <w:rPr>
          <w:bCs/>
          <w:color w:val="000000" w:themeColor="text1"/>
        </w:rPr>
      </w:pPr>
      <w:r w:rsidRPr="00F70D48">
        <w:rPr>
          <w:b/>
          <w:color w:val="000000" w:themeColor="text1"/>
        </w:rPr>
        <w:t>Введён</w:t>
      </w:r>
      <w:r w:rsidRPr="00F70D48">
        <w:rPr>
          <w:color w:val="000000" w:themeColor="text1"/>
        </w:rPr>
        <w:t xml:space="preserve">: взамен </w:t>
      </w:r>
      <w:proofErr w:type="gramStart"/>
      <w:r w:rsidRPr="00F70D48">
        <w:rPr>
          <w:color w:val="000000" w:themeColor="text1"/>
        </w:rPr>
        <w:t>П</w:t>
      </w:r>
      <w:proofErr w:type="gramEnd"/>
      <w:r w:rsidRPr="00F70D48">
        <w:rPr>
          <w:color w:val="000000" w:themeColor="text1"/>
        </w:rPr>
        <w:t xml:space="preserve"> ЗУР.047–2023 «Положение о порядке приема на обучение по образовательным программам среднего профессионального образования в</w:t>
      </w:r>
      <w:r w:rsidRPr="00F70D48">
        <w:rPr>
          <w:b/>
          <w:color w:val="000000" w:themeColor="text1"/>
        </w:rPr>
        <w:t xml:space="preserve"> </w:t>
      </w:r>
      <w:r w:rsidRPr="00F70D48">
        <w:rPr>
          <w:bCs/>
          <w:color w:val="000000" w:themeColor="text1"/>
        </w:rPr>
        <w:t xml:space="preserve">Областном бюджетном профессиональном образовательном учреждении  «Курский базовый медицинский колледж» </w:t>
      </w:r>
      <w:r w:rsidRPr="00F70D48">
        <w:rPr>
          <w:color w:val="000000" w:themeColor="text1"/>
        </w:rPr>
        <w:t>в 2023 году</w:t>
      </w:r>
      <w:r w:rsidRPr="00F70D48">
        <w:rPr>
          <w:bCs/>
          <w:color w:val="000000" w:themeColor="text1"/>
        </w:rPr>
        <w:t xml:space="preserve">», утвержденного приказом директора ОБПОУ «КБМК»  № 25 от 08.02.2023 г. </w:t>
      </w:r>
    </w:p>
    <w:p w:rsidR="00B42DC9" w:rsidRPr="00F70D48" w:rsidRDefault="00B42DC9" w:rsidP="00B42DC9">
      <w:pPr>
        <w:suppressAutoHyphens/>
        <w:ind w:right="-284"/>
        <w:rPr>
          <w:b/>
          <w:color w:val="000000" w:themeColor="text1"/>
          <w:sz w:val="28"/>
          <w:szCs w:val="28"/>
        </w:rPr>
      </w:pPr>
    </w:p>
    <w:p w:rsidR="00B42DC9" w:rsidRPr="00F70D48" w:rsidRDefault="00B42DC9" w:rsidP="00B42DC9">
      <w:pPr>
        <w:suppressAutoHyphens/>
        <w:ind w:right="-284"/>
        <w:jc w:val="center"/>
        <w:rPr>
          <w:b/>
          <w:color w:val="000000" w:themeColor="text1"/>
          <w:sz w:val="28"/>
          <w:szCs w:val="28"/>
        </w:rPr>
      </w:pPr>
      <w:r w:rsidRPr="00F70D48">
        <w:rPr>
          <w:b/>
          <w:color w:val="000000" w:themeColor="text1"/>
          <w:sz w:val="28"/>
          <w:szCs w:val="28"/>
        </w:rPr>
        <w:t>Курск - 2024</w:t>
      </w:r>
    </w:p>
    <w:p w:rsidR="00B42DC9" w:rsidRPr="00F70D48" w:rsidRDefault="00B42DC9" w:rsidP="00B42DC9">
      <w:pPr>
        <w:suppressAutoHyphens/>
        <w:ind w:right="-284"/>
        <w:jc w:val="center"/>
        <w:rPr>
          <w:b/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jc w:val="center"/>
        <w:rPr>
          <w:b/>
          <w:color w:val="000000" w:themeColor="text1"/>
        </w:rPr>
      </w:pPr>
      <w:r w:rsidRPr="00F70D48">
        <w:rPr>
          <w:b/>
          <w:color w:val="000000" w:themeColor="text1"/>
        </w:rPr>
        <w:lastRenderedPageBreak/>
        <w:t>СОДЕРЖАНИЕ</w:t>
      </w:r>
    </w:p>
    <w:p w:rsidR="00B42DC9" w:rsidRPr="00F70D48" w:rsidRDefault="00B42DC9" w:rsidP="00B42DC9">
      <w:pPr>
        <w:suppressAutoHyphens/>
        <w:ind w:right="-284"/>
        <w:jc w:val="center"/>
        <w:rPr>
          <w:b/>
          <w:color w:val="000000" w:themeColor="text1"/>
        </w:rPr>
      </w:pPr>
    </w:p>
    <w:p w:rsidR="00B42DC9" w:rsidRPr="00F70D48" w:rsidRDefault="00B42DC9" w:rsidP="00B42DC9">
      <w:pPr>
        <w:suppressAutoHyphens/>
        <w:ind w:right="-284"/>
        <w:rPr>
          <w:color w:val="000000" w:themeColor="text1"/>
        </w:rPr>
      </w:pPr>
    </w:p>
    <w:tbl>
      <w:tblPr>
        <w:tblW w:w="1081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45"/>
        <w:gridCol w:w="567"/>
      </w:tblGrid>
      <w:tr w:rsidR="00F70D48" w:rsidRPr="00F70D48" w:rsidTr="004A57BF">
        <w:trPr>
          <w:trHeight w:val="84"/>
        </w:trPr>
        <w:tc>
          <w:tcPr>
            <w:tcW w:w="10245" w:type="dxa"/>
          </w:tcPr>
          <w:p w:rsidR="00B42DC9" w:rsidRPr="00F70D48" w:rsidRDefault="00B42DC9" w:rsidP="00B42DC9">
            <w:pPr>
              <w:suppressAutoHyphens/>
              <w:rPr>
                <w:rFonts w:eastAsia="Calibri"/>
                <w:color w:val="000000" w:themeColor="text1"/>
                <w:szCs w:val="22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Положения. Область применения. Нормативные ссылки. Термины, определения и сокращения. </w:t>
            </w:r>
            <w:r w:rsidRPr="00F70D48">
              <w:rPr>
                <w:rFonts w:eastAsia="Calibri"/>
                <w:color w:val="000000" w:themeColor="text1"/>
                <w:szCs w:val="22"/>
                <w:lang w:eastAsia="en-US"/>
              </w:rPr>
              <w:br/>
              <w:t xml:space="preserve">   1 Общие положения</w:t>
            </w:r>
          </w:p>
          <w:p w:rsidR="00B42DC9" w:rsidRPr="00F70D48" w:rsidRDefault="00B42DC9" w:rsidP="00B42DC9">
            <w:pPr>
              <w:suppressAutoHyphens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  2  </w:t>
            </w:r>
            <w:r w:rsidRPr="00F70D48">
              <w:rPr>
                <w:rFonts w:eastAsia="Calibri"/>
                <w:bCs/>
                <w:color w:val="000000" w:themeColor="text1"/>
                <w:lang w:eastAsia="en-US"/>
              </w:rPr>
              <w:t xml:space="preserve">Организация приема в </w:t>
            </w:r>
            <w:r w:rsidR="00924E72" w:rsidRPr="00F70D48">
              <w:rPr>
                <w:rFonts w:eastAsia="Calibri"/>
                <w:bCs/>
                <w:color w:val="000000" w:themeColor="text1"/>
                <w:lang w:eastAsia="en-US"/>
              </w:rPr>
              <w:t>образовательную организацию</w:t>
            </w:r>
          </w:p>
          <w:p w:rsidR="00B42DC9" w:rsidRPr="00F70D48" w:rsidRDefault="00B42DC9" w:rsidP="00B42DC9">
            <w:pPr>
              <w:suppressAutoHyphens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  </w:t>
            </w:r>
            <w:r w:rsidR="00924E72" w:rsidRPr="00F70D48">
              <w:rPr>
                <w:rFonts w:eastAsia="Calibri"/>
                <w:color w:val="000000" w:themeColor="text1"/>
                <w:szCs w:val="22"/>
                <w:lang w:eastAsia="en-US"/>
              </w:rPr>
              <w:t>3</w:t>
            </w:r>
            <w:r w:rsidRPr="00F70D48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 </w:t>
            </w:r>
            <w:r w:rsidRPr="00F70D48">
              <w:rPr>
                <w:rFonts w:eastAsia="Calibri"/>
                <w:bCs/>
                <w:color w:val="000000" w:themeColor="text1"/>
                <w:lang w:eastAsia="en-US"/>
              </w:rPr>
              <w:t xml:space="preserve">Организация информирования </w:t>
            </w:r>
            <w:proofErr w:type="gramStart"/>
            <w:r w:rsidRPr="00F70D48">
              <w:rPr>
                <w:rFonts w:eastAsia="Calibri"/>
                <w:bCs/>
                <w:color w:val="000000" w:themeColor="text1"/>
                <w:lang w:eastAsia="en-US"/>
              </w:rPr>
              <w:t>поступающих</w:t>
            </w:r>
            <w:proofErr w:type="gramEnd"/>
          </w:p>
          <w:p w:rsidR="00B42DC9" w:rsidRPr="00F70D48" w:rsidRDefault="00B42DC9" w:rsidP="00B42DC9">
            <w:pPr>
              <w:suppressAutoHyphens/>
              <w:rPr>
                <w:rFonts w:eastAsia="Calibri"/>
                <w:bCs/>
                <w:color w:val="000000" w:themeColor="text1"/>
                <w:szCs w:val="22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  </w:t>
            </w:r>
            <w:r w:rsidR="00924E72" w:rsidRPr="00F70D48">
              <w:rPr>
                <w:rFonts w:eastAsia="Calibri"/>
                <w:color w:val="000000" w:themeColor="text1"/>
                <w:szCs w:val="22"/>
                <w:lang w:eastAsia="en-US"/>
              </w:rPr>
              <w:t>4</w:t>
            </w:r>
            <w:r w:rsidRPr="00F70D48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 </w:t>
            </w: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>Прием докум</w:t>
            </w:r>
            <w:r w:rsidR="00924E72"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ентов </w:t>
            </w:r>
            <w:proofErr w:type="gramStart"/>
            <w:r w:rsidR="00924E72"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>от</w:t>
            </w:r>
            <w:proofErr w:type="gramEnd"/>
            <w:r w:rsidR="00924E72"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поступающих </w:t>
            </w:r>
          </w:p>
          <w:p w:rsidR="00B42DC9" w:rsidRPr="00F70D48" w:rsidRDefault="00B42DC9" w:rsidP="00B42DC9">
            <w:pPr>
              <w:suppressAutoHyphens/>
              <w:rPr>
                <w:rFonts w:eastAsia="Calibri"/>
                <w:bCs/>
                <w:color w:val="000000" w:themeColor="text1"/>
                <w:szCs w:val="22"/>
                <w:lang w:eastAsia="en-US"/>
              </w:rPr>
            </w:pP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  </w:t>
            </w:r>
            <w:r w:rsidR="00924E72"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>5</w:t>
            </w: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 Вступительные испытания </w:t>
            </w:r>
          </w:p>
          <w:p w:rsidR="00B42DC9" w:rsidRPr="00F70D48" w:rsidRDefault="00B42DC9" w:rsidP="00B42DC9">
            <w:pPr>
              <w:suppressAutoHyphens/>
              <w:rPr>
                <w:rFonts w:eastAsia="Calibri"/>
                <w:bCs/>
                <w:color w:val="000000" w:themeColor="text1"/>
                <w:szCs w:val="22"/>
                <w:lang w:eastAsia="en-US"/>
              </w:rPr>
            </w:pP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  </w:t>
            </w:r>
            <w:r w:rsidR="00924E72"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>6</w:t>
            </w: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 Особенности проведения вступительных испытаний для инвалидов и лиц с ограниченными возможностями здоровья </w:t>
            </w:r>
          </w:p>
          <w:p w:rsidR="00B42DC9" w:rsidRPr="00F70D48" w:rsidRDefault="00B42DC9" w:rsidP="00B42DC9">
            <w:pPr>
              <w:suppressAutoHyphens/>
              <w:rPr>
                <w:rFonts w:eastAsia="Calibri"/>
                <w:bCs/>
                <w:color w:val="000000" w:themeColor="text1"/>
                <w:szCs w:val="22"/>
                <w:lang w:eastAsia="en-US"/>
              </w:rPr>
            </w:pP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  </w:t>
            </w:r>
            <w:r w:rsidR="00924E72"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>7</w:t>
            </w: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 Общие правила подачи и рассмотрения апелляций</w:t>
            </w:r>
          </w:p>
          <w:p w:rsidR="00B42DC9" w:rsidRPr="00F70D48" w:rsidRDefault="00B42DC9" w:rsidP="00B42DC9">
            <w:pPr>
              <w:suppressAutoHyphens/>
              <w:rPr>
                <w:rFonts w:eastAsia="Calibri"/>
                <w:bCs/>
                <w:color w:val="000000" w:themeColor="text1"/>
                <w:szCs w:val="22"/>
                <w:lang w:eastAsia="en-US"/>
              </w:rPr>
            </w:pP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  </w:t>
            </w:r>
            <w:r w:rsidR="00924E72"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>8</w:t>
            </w:r>
            <w:r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 xml:space="preserve">  Зачисление в </w:t>
            </w:r>
            <w:r w:rsidR="00924E72" w:rsidRPr="00F70D48">
              <w:rPr>
                <w:rFonts w:eastAsia="Calibri"/>
                <w:bCs/>
                <w:color w:val="000000" w:themeColor="text1"/>
                <w:szCs w:val="22"/>
                <w:lang w:eastAsia="en-US"/>
              </w:rPr>
              <w:t>образовательную организацию</w:t>
            </w:r>
          </w:p>
          <w:p w:rsidR="00924E72" w:rsidRPr="00F70D48" w:rsidRDefault="00924E72" w:rsidP="00B42DC9">
            <w:pPr>
              <w:suppressAutoHyphens/>
              <w:rPr>
                <w:bCs/>
                <w:color w:val="000000" w:themeColor="text1"/>
              </w:rPr>
            </w:pPr>
          </w:p>
          <w:p w:rsidR="00B42DC9" w:rsidRPr="00F70D48" w:rsidRDefault="00B42DC9" w:rsidP="00B42DC9">
            <w:pPr>
              <w:suppressAutoHyphens/>
              <w:rPr>
                <w:bCs/>
                <w:color w:val="000000" w:themeColor="text1"/>
              </w:rPr>
            </w:pPr>
            <w:r w:rsidRPr="00F70D48">
              <w:rPr>
                <w:bCs/>
                <w:color w:val="000000" w:themeColor="text1"/>
              </w:rPr>
              <w:t>Приложение</w:t>
            </w:r>
            <w:proofErr w:type="gramStart"/>
            <w:r w:rsidRPr="00F70D48">
              <w:rPr>
                <w:bCs/>
                <w:color w:val="000000" w:themeColor="text1"/>
              </w:rPr>
              <w:t xml:space="preserve"> А</w:t>
            </w:r>
            <w:proofErr w:type="gramEnd"/>
            <w:r w:rsidRPr="00F70D48">
              <w:rPr>
                <w:bCs/>
                <w:color w:val="000000" w:themeColor="text1"/>
              </w:rPr>
              <w:t xml:space="preserve"> (обязательное)  </w:t>
            </w:r>
            <w:r w:rsidRPr="00F70D48">
              <w:rPr>
                <w:color w:val="000000" w:themeColor="text1"/>
                <w:szCs w:val="20"/>
              </w:rPr>
              <w:t>Форма заявления для поступления</w:t>
            </w:r>
          </w:p>
          <w:p w:rsidR="00B42DC9" w:rsidRPr="00F70D48" w:rsidRDefault="00B42DC9" w:rsidP="00B42DC9">
            <w:pPr>
              <w:shd w:val="clear" w:color="auto" w:fill="FFFFFF"/>
              <w:suppressAutoHyphens/>
              <w:rPr>
                <w:color w:val="000000" w:themeColor="text1"/>
                <w:lang w:eastAsia="en-US"/>
              </w:rPr>
            </w:pPr>
            <w:r w:rsidRPr="00F70D48">
              <w:rPr>
                <w:color w:val="000000" w:themeColor="text1"/>
                <w:lang w:eastAsia="en-US"/>
              </w:rPr>
              <w:t>Приложение</w:t>
            </w:r>
            <w:proofErr w:type="gramStart"/>
            <w:r w:rsidRPr="00F70D48">
              <w:rPr>
                <w:color w:val="000000" w:themeColor="text1"/>
                <w:lang w:eastAsia="en-US"/>
              </w:rPr>
              <w:t xml:space="preserve"> Б</w:t>
            </w:r>
            <w:proofErr w:type="gramEnd"/>
            <w:r w:rsidRPr="00F70D48">
              <w:rPr>
                <w:color w:val="000000" w:themeColor="text1"/>
                <w:lang w:eastAsia="en-US"/>
              </w:rPr>
              <w:t xml:space="preserve"> (обязательное) Образец Согласия на обработку персональных данных поступающего (субъект),  законного представителя поступающего (представитель субъекта) персональных данных (для граждан РФ, иностранных  граждан, лиц  без гражданства, в том числе соотечественников, проживающих  за рубежом)</w:t>
            </w:r>
          </w:p>
          <w:p w:rsidR="004A57BF" w:rsidRPr="00F70D48" w:rsidRDefault="004A57BF" w:rsidP="004A57BF">
            <w:pPr>
              <w:suppressAutoHyphens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Приложение</w:t>
            </w:r>
            <w:proofErr w:type="gramStart"/>
            <w:r w:rsidRPr="00F70D48">
              <w:rPr>
                <w:color w:val="000000" w:themeColor="text1"/>
              </w:rPr>
              <w:t xml:space="preserve"> В</w:t>
            </w:r>
            <w:proofErr w:type="gramEnd"/>
            <w:r w:rsidRPr="00F70D48">
              <w:rPr>
                <w:color w:val="000000" w:themeColor="text1"/>
              </w:rPr>
              <w:t xml:space="preserve"> (обязательное) Порядок учёта  результатов освоения поступающими образовательной программы 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      </w:r>
          </w:p>
          <w:p w:rsidR="004A57BF" w:rsidRPr="00F70D48" w:rsidRDefault="004A57BF" w:rsidP="004A57BF">
            <w:pPr>
              <w:suppressAutoHyphens/>
              <w:ind w:right="34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Приложение </w:t>
            </w:r>
            <w:proofErr w:type="gramStart"/>
            <w:r w:rsidRPr="00F70D48">
              <w:rPr>
                <w:color w:val="000000" w:themeColor="text1"/>
              </w:rPr>
              <w:t>Г(</w:t>
            </w:r>
            <w:proofErr w:type="gramEnd"/>
            <w:r w:rsidRPr="00F70D48">
              <w:rPr>
                <w:color w:val="000000" w:themeColor="text1"/>
              </w:rPr>
              <w:t>обязательное)Оценка результатов вступительных испытаний.</w:t>
            </w:r>
          </w:p>
          <w:p w:rsidR="004A57BF" w:rsidRPr="00F70D48" w:rsidRDefault="004A57BF" w:rsidP="004A57BF">
            <w:pPr>
              <w:suppressAutoHyphens/>
              <w:ind w:right="-284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Приложение</w:t>
            </w:r>
            <w:proofErr w:type="gramStart"/>
            <w:r w:rsidRPr="00F70D48">
              <w:rPr>
                <w:color w:val="000000" w:themeColor="text1"/>
              </w:rPr>
              <w:t xml:space="preserve"> Д</w:t>
            </w:r>
            <w:proofErr w:type="gramEnd"/>
            <w:r w:rsidRPr="00F70D48">
              <w:rPr>
                <w:color w:val="000000" w:themeColor="text1"/>
              </w:rPr>
              <w:t xml:space="preserve"> (обязательное) Согласие на зачисление в ОБПОУ «КБМК»</w:t>
            </w:r>
          </w:p>
          <w:p w:rsidR="001B6C01" w:rsidRPr="00F70D48" w:rsidRDefault="001B6C01" w:rsidP="00B42DC9">
            <w:pPr>
              <w:suppressAutoHyphens/>
              <w:ind w:right="-284"/>
              <w:rPr>
                <w:color w:val="000000" w:themeColor="text1"/>
              </w:rPr>
            </w:pPr>
          </w:p>
          <w:p w:rsidR="00B42DC9" w:rsidRPr="00F70D48" w:rsidRDefault="001B6C01" w:rsidP="00B42DC9">
            <w:pPr>
              <w:suppressAutoHyphens/>
              <w:ind w:right="-284"/>
              <w:rPr>
                <w:rFonts w:eastAsia="Calibri"/>
                <w:color w:val="000000" w:themeColor="text1"/>
                <w:szCs w:val="22"/>
                <w:lang w:eastAsia="en-US"/>
              </w:rPr>
            </w:pPr>
            <w:r w:rsidRPr="00F70D48">
              <w:rPr>
                <w:color w:val="000000" w:themeColor="text1"/>
              </w:rPr>
              <w:t>Л</w:t>
            </w:r>
            <w:r w:rsidR="00B42DC9" w:rsidRPr="00F70D48">
              <w:rPr>
                <w:color w:val="000000" w:themeColor="text1"/>
              </w:rPr>
              <w:t>ист согласования</w:t>
            </w:r>
          </w:p>
          <w:p w:rsidR="00B42DC9" w:rsidRPr="00F70D48" w:rsidRDefault="00B42DC9" w:rsidP="00B42DC9">
            <w:pPr>
              <w:suppressAutoHyphens/>
              <w:ind w:right="-284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Лист ознакомления</w:t>
            </w:r>
          </w:p>
          <w:p w:rsidR="00B42DC9" w:rsidRPr="00F70D48" w:rsidRDefault="00B42DC9" w:rsidP="00B42DC9">
            <w:pPr>
              <w:suppressAutoHyphens/>
              <w:ind w:right="-284"/>
              <w:jc w:val="both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Лист регистрации изменений</w:t>
            </w:r>
          </w:p>
          <w:p w:rsidR="00B42DC9" w:rsidRPr="00F70D48" w:rsidRDefault="00B42DC9" w:rsidP="00B42DC9">
            <w:pPr>
              <w:suppressAutoHyphens/>
              <w:ind w:right="-284" w:firstLine="214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3</w:t>
            </w: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3</w:t>
            </w:r>
          </w:p>
          <w:p w:rsidR="00B42DC9" w:rsidRPr="00F70D48" w:rsidRDefault="00924E72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5</w:t>
            </w:r>
          </w:p>
          <w:p w:rsidR="00B42DC9" w:rsidRPr="00F70D48" w:rsidRDefault="00924E72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6</w:t>
            </w:r>
          </w:p>
          <w:p w:rsidR="00B42DC9" w:rsidRPr="00F70D48" w:rsidRDefault="00924E72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7</w:t>
            </w:r>
          </w:p>
          <w:p w:rsidR="00B42DC9" w:rsidRPr="00F70D48" w:rsidRDefault="00924E72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10</w:t>
            </w:r>
          </w:p>
          <w:p w:rsidR="00B42DC9" w:rsidRPr="00F70D48" w:rsidRDefault="00924E72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10</w:t>
            </w:r>
          </w:p>
          <w:p w:rsidR="00924E72" w:rsidRPr="00F70D48" w:rsidRDefault="00924E72" w:rsidP="00B42DC9">
            <w:pPr>
              <w:suppressAutoHyphens/>
              <w:jc w:val="center"/>
              <w:rPr>
                <w:color w:val="000000" w:themeColor="text1"/>
              </w:rPr>
            </w:pP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1</w:t>
            </w:r>
            <w:r w:rsidR="00924E72" w:rsidRPr="00F70D48">
              <w:rPr>
                <w:color w:val="000000" w:themeColor="text1"/>
              </w:rPr>
              <w:t>1</w:t>
            </w: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1</w:t>
            </w:r>
            <w:r w:rsidR="00924E72" w:rsidRPr="00F70D48">
              <w:rPr>
                <w:color w:val="000000" w:themeColor="text1"/>
              </w:rPr>
              <w:t>2</w:t>
            </w:r>
          </w:p>
          <w:p w:rsidR="00924E72" w:rsidRPr="00F70D48" w:rsidRDefault="00924E72" w:rsidP="00B42DC9">
            <w:pPr>
              <w:suppressAutoHyphens/>
              <w:jc w:val="center"/>
              <w:rPr>
                <w:color w:val="000000" w:themeColor="text1"/>
              </w:rPr>
            </w:pP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1</w:t>
            </w:r>
            <w:r w:rsidR="004A57BF" w:rsidRPr="00F70D48">
              <w:rPr>
                <w:color w:val="000000" w:themeColor="text1"/>
              </w:rPr>
              <w:t>6</w:t>
            </w: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1</w:t>
            </w:r>
            <w:r w:rsidR="004A57BF" w:rsidRPr="00F70D48">
              <w:rPr>
                <w:color w:val="000000" w:themeColor="text1"/>
              </w:rPr>
              <w:t>7</w:t>
            </w: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19</w:t>
            </w:r>
          </w:p>
          <w:p w:rsidR="004A57BF" w:rsidRPr="00F70D48" w:rsidRDefault="004A57BF" w:rsidP="00B42DC9">
            <w:pPr>
              <w:suppressAutoHyphens/>
              <w:jc w:val="center"/>
              <w:rPr>
                <w:color w:val="000000" w:themeColor="text1"/>
              </w:rPr>
            </w:pP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20</w:t>
            </w: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</w:p>
          <w:p w:rsidR="004A57BF" w:rsidRPr="00F70D48" w:rsidRDefault="004A57BF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21</w:t>
            </w:r>
          </w:p>
          <w:p w:rsidR="004A57BF" w:rsidRPr="00F70D48" w:rsidRDefault="004A57BF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22</w:t>
            </w:r>
          </w:p>
          <w:p w:rsidR="004A57BF" w:rsidRPr="00F70D48" w:rsidRDefault="004A57BF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23</w:t>
            </w:r>
          </w:p>
          <w:p w:rsidR="001B6C01" w:rsidRPr="00F70D48" w:rsidRDefault="001B6C01" w:rsidP="00B42DC9">
            <w:pPr>
              <w:suppressAutoHyphens/>
              <w:jc w:val="center"/>
              <w:rPr>
                <w:color w:val="000000" w:themeColor="text1"/>
              </w:rPr>
            </w:pP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2</w:t>
            </w:r>
            <w:r w:rsidR="001B6C01" w:rsidRPr="00F70D48">
              <w:rPr>
                <w:color w:val="000000" w:themeColor="text1"/>
              </w:rPr>
              <w:t>3</w:t>
            </w: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2</w:t>
            </w:r>
            <w:r w:rsidR="001B6C01" w:rsidRPr="00F70D48">
              <w:rPr>
                <w:color w:val="000000" w:themeColor="text1"/>
              </w:rPr>
              <w:t>4</w:t>
            </w: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2</w:t>
            </w:r>
            <w:r w:rsidR="001B6C01" w:rsidRPr="00F70D48">
              <w:rPr>
                <w:color w:val="000000" w:themeColor="text1"/>
              </w:rPr>
              <w:t>5</w:t>
            </w: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</w:p>
          <w:p w:rsidR="00B42DC9" w:rsidRPr="00F70D48" w:rsidRDefault="00B42DC9" w:rsidP="00B42DC9">
            <w:pPr>
              <w:suppressAutoHyphens/>
              <w:jc w:val="center"/>
              <w:rPr>
                <w:color w:val="000000" w:themeColor="text1"/>
              </w:rPr>
            </w:pPr>
          </w:p>
        </w:tc>
      </w:tr>
    </w:tbl>
    <w:p w:rsidR="00B42DC9" w:rsidRPr="00F70D48" w:rsidRDefault="00B42DC9" w:rsidP="00B42DC9">
      <w:pPr>
        <w:suppressAutoHyphens/>
        <w:jc w:val="both"/>
        <w:rPr>
          <w:color w:val="000000" w:themeColor="text1"/>
        </w:rPr>
      </w:pPr>
    </w:p>
    <w:p w:rsidR="00B42DC9" w:rsidRPr="00F70D48" w:rsidRDefault="00B42DC9" w:rsidP="00B42DC9">
      <w:pPr>
        <w:suppressAutoHyphens/>
        <w:ind w:firstLine="709"/>
        <w:jc w:val="both"/>
        <w:rPr>
          <w:rFonts w:eastAsia="Calibri"/>
          <w:color w:val="000000" w:themeColor="text1"/>
          <w:lang w:eastAsia="en-US"/>
        </w:rPr>
      </w:pPr>
      <w:r w:rsidRPr="00F70D48">
        <w:rPr>
          <w:color w:val="000000" w:themeColor="text1"/>
        </w:rPr>
        <w:br w:type="page"/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F70D48">
        <w:rPr>
          <w:rFonts w:eastAsia="Calibri"/>
          <w:b/>
          <w:color w:val="000000" w:themeColor="text1"/>
          <w:lang w:eastAsia="en-US"/>
        </w:rPr>
        <w:lastRenderedPageBreak/>
        <w:t>Положения. Область применения. Нормативные ссылки.</w:t>
      </w:r>
      <w:r w:rsidRPr="00F70D48">
        <w:rPr>
          <w:color w:val="000000" w:themeColor="text1"/>
        </w:rPr>
        <w:t xml:space="preserve"> </w:t>
      </w:r>
      <w:r w:rsidRPr="00F70D48">
        <w:rPr>
          <w:rFonts w:eastAsia="Calibri"/>
          <w:b/>
          <w:color w:val="000000" w:themeColor="text1"/>
          <w:lang w:eastAsia="en-US"/>
        </w:rPr>
        <w:t>Термины, определения, сокращения и обозначения</w:t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F70D48">
        <w:rPr>
          <w:rFonts w:eastAsia="Calibri"/>
          <w:color w:val="000000" w:themeColor="text1"/>
          <w:lang w:eastAsia="en-US"/>
        </w:rPr>
        <w:t xml:space="preserve">Настоящее «Положение о порядке приема на обучение по образовательным программам среднего профессионального образования в </w:t>
      </w:r>
      <w:r w:rsidRPr="00F70D48">
        <w:rPr>
          <w:rFonts w:eastAsia="Calibri"/>
          <w:bCs/>
          <w:color w:val="000000" w:themeColor="text1"/>
          <w:lang w:eastAsia="en-US"/>
        </w:rPr>
        <w:t xml:space="preserve">Областное бюджетное профессиональное образовательное учреждение  «Курский базовый медицинский колледж» </w:t>
      </w:r>
      <w:r w:rsidRPr="00F70D48">
        <w:rPr>
          <w:bCs/>
          <w:color w:val="000000" w:themeColor="text1"/>
        </w:rPr>
        <w:t xml:space="preserve">(далее - ОБПОУ «КБМК», Колледж) </w:t>
      </w:r>
      <w:r w:rsidRPr="00F70D48">
        <w:rPr>
          <w:rFonts w:eastAsia="Calibri"/>
          <w:bCs/>
          <w:color w:val="000000" w:themeColor="text1"/>
          <w:lang w:eastAsia="en-US"/>
        </w:rPr>
        <w:t xml:space="preserve">в </w:t>
      </w:r>
      <w:r w:rsidRPr="00F70D48">
        <w:rPr>
          <w:rFonts w:eastAsia="Calibri"/>
          <w:color w:val="000000" w:themeColor="text1"/>
          <w:lang w:eastAsia="en-US"/>
        </w:rPr>
        <w:t>202</w:t>
      </w:r>
      <w:r w:rsidR="00DD4C76" w:rsidRPr="00F70D48">
        <w:rPr>
          <w:rFonts w:eastAsia="Calibri"/>
          <w:color w:val="000000" w:themeColor="text1"/>
          <w:lang w:eastAsia="en-US"/>
        </w:rPr>
        <w:t>4</w:t>
      </w:r>
      <w:r w:rsidRPr="00F70D48">
        <w:rPr>
          <w:rFonts w:eastAsia="Calibri"/>
          <w:color w:val="000000" w:themeColor="text1"/>
          <w:lang w:eastAsia="en-US"/>
        </w:rPr>
        <w:t xml:space="preserve"> году»</w:t>
      </w:r>
      <w:r w:rsidRPr="00F70D48">
        <w:rPr>
          <w:rFonts w:eastAsia="Calibri"/>
          <w:b/>
          <w:color w:val="000000" w:themeColor="text1"/>
          <w:lang w:eastAsia="en-US"/>
        </w:rPr>
        <w:t xml:space="preserve"> </w:t>
      </w:r>
      <w:r w:rsidRPr="00F70D48">
        <w:rPr>
          <w:bCs/>
          <w:color w:val="000000" w:themeColor="text1"/>
        </w:rPr>
        <w:t xml:space="preserve"> (далее – Положение</w:t>
      </w:r>
      <w:r w:rsidR="00DD4C76" w:rsidRPr="00F70D48">
        <w:rPr>
          <w:bCs/>
          <w:color w:val="000000" w:themeColor="text1"/>
        </w:rPr>
        <w:t>, Порядок</w:t>
      </w:r>
      <w:r w:rsidRPr="00F70D48">
        <w:rPr>
          <w:bCs/>
          <w:color w:val="000000" w:themeColor="text1"/>
        </w:rPr>
        <w:t xml:space="preserve">) </w:t>
      </w:r>
      <w:r w:rsidRPr="00F70D48">
        <w:rPr>
          <w:rFonts w:eastAsia="Calibri"/>
          <w:color w:val="000000" w:themeColor="text1"/>
          <w:lang w:eastAsia="en-US"/>
        </w:rPr>
        <w:t>регламентирует прием граждан РФ,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</w:t>
      </w:r>
      <w:proofErr w:type="gramEnd"/>
      <w:r w:rsidRPr="00F70D48">
        <w:rPr>
          <w:rFonts w:eastAsia="Calibri"/>
          <w:color w:val="000000" w:themeColor="text1"/>
          <w:lang w:eastAsia="en-US"/>
        </w:rPr>
        <w:t xml:space="preserve"> образования по специальностям среднего профессионального образования за счёт бюджетных ассигнований Курской области, по договорам об образовании, заключаемым при приеме на обучение за счет средств физических и (или) юридических лиц,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F70D48">
        <w:rPr>
          <w:bCs/>
          <w:color w:val="000000" w:themeColor="text1"/>
        </w:rPr>
        <w:t xml:space="preserve">Требования Положения распространяются на </w:t>
      </w:r>
      <w:proofErr w:type="gramStart"/>
      <w:r w:rsidRPr="00F70D48">
        <w:rPr>
          <w:bCs/>
          <w:color w:val="000000" w:themeColor="text1"/>
        </w:rPr>
        <w:t>всех поступающих на</w:t>
      </w:r>
      <w:proofErr w:type="gramEnd"/>
      <w:r w:rsidRPr="00F70D48">
        <w:rPr>
          <w:bCs/>
          <w:color w:val="000000" w:themeColor="text1"/>
        </w:rPr>
        <w:t xml:space="preserve"> обучение в Колледж и филиалы, работников ОБПОУ «КБМК», участвующих в приеме на обучение, и сотрудников сторонних организаций, привлекаемых к работе в приёмной комиссии.</w:t>
      </w: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Cs/>
          <w:color w:val="000000" w:themeColor="text1"/>
          <w:lang w:eastAsia="en-US"/>
        </w:rPr>
        <w:t>В настоящем Положении использованы ссылки на следующие документы: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spacing w:after="200"/>
        <w:ind w:left="0"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>Конституция РФ;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>Федеральный закон РФ от 27.07.2006 № 152-ФЗ «О персональных данных»;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spacing w:after="200"/>
        <w:ind w:left="0"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>Федеральный закон РФ от 29.12.2012 № 273-ФЗ «Об образовании в РФ»;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spacing w:after="200"/>
        <w:ind w:left="0"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 xml:space="preserve">Федеральный закон </w:t>
      </w:r>
      <w:r w:rsidRPr="00F70D48">
        <w:rPr>
          <w:color w:val="000000" w:themeColor="text1"/>
          <w:lang w:eastAsia="en-US"/>
        </w:rPr>
        <w:t>РФ от 24.05.1999 № 99-ФЗ «О государственной политике РФ в отношении соотечественников за рубежом»;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spacing w:after="200"/>
        <w:ind w:left="0"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 xml:space="preserve">приказ </w:t>
      </w:r>
      <w:proofErr w:type="spellStart"/>
      <w:r w:rsidRPr="00F70D48">
        <w:rPr>
          <w:rFonts w:eastAsia="Calibri"/>
          <w:color w:val="000000" w:themeColor="text1"/>
          <w:lang w:eastAsia="en-US"/>
        </w:rPr>
        <w:t>Минпросвещения</w:t>
      </w:r>
      <w:proofErr w:type="spellEnd"/>
      <w:r w:rsidRPr="00F70D48">
        <w:rPr>
          <w:rFonts w:eastAsia="Calibri"/>
          <w:color w:val="000000" w:themeColor="text1"/>
          <w:lang w:eastAsia="en-US"/>
        </w:rPr>
        <w:t xml:space="preserve"> Российской Федерации от 02.09.2020 № 457 «Об утверждении Порядка приема на </w:t>
      </w:r>
      <w:proofErr w:type="gramStart"/>
      <w:r w:rsidRPr="00F70D48">
        <w:rPr>
          <w:rFonts w:eastAsia="Calibri"/>
          <w:color w:val="000000" w:themeColor="text1"/>
          <w:lang w:eastAsia="en-US"/>
        </w:rPr>
        <w:t>обучение по</w:t>
      </w:r>
      <w:proofErr w:type="gramEnd"/>
      <w:r w:rsidRPr="00F70D48">
        <w:rPr>
          <w:rFonts w:eastAsia="Calibri"/>
          <w:color w:val="000000" w:themeColor="text1"/>
          <w:lang w:eastAsia="en-US"/>
        </w:rPr>
        <w:t xml:space="preserve"> образовательным программам среднего профессионального образования»;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proofErr w:type="gramStart"/>
      <w:r w:rsidRPr="00F70D48">
        <w:rPr>
          <w:rFonts w:eastAsia="Calibri"/>
          <w:color w:val="000000" w:themeColor="text1"/>
          <w:lang w:eastAsia="en-US"/>
        </w:rPr>
        <w:t>Приказ  Министерства образования и науки РФ от 30.12.2013 № 1422 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spacing w:after="200"/>
        <w:ind w:left="0"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>Постановление Правительства РФ от 17.11.2015 № 1239 «Об утверждении правил выявления детей, проявивших выдающиеся способности и сопровождения их дальнейшего развития»;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>Приказ Министерства здравоохранения РФ от 10.08.2017 № 514н «О порядке  проведения  профилактических  медицинских осмотров несовершеннолетних»;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proofErr w:type="gramStart"/>
      <w:r w:rsidRPr="00F70D48">
        <w:rPr>
          <w:rFonts w:eastAsia="Calibri"/>
          <w:color w:val="000000" w:themeColor="text1"/>
          <w:lang w:eastAsia="en-US"/>
        </w:rPr>
        <w:t xml:space="preserve">Приказ Министерства здравоохранения РФ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 </w:t>
      </w:r>
      <w:proofErr w:type="gramEnd"/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Cs/>
          <w:color w:val="000000" w:themeColor="text1"/>
          <w:lang w:eastAsia="en-US"/>
        </w:rPr>
        <w:t xml:space="preserve">Приказ </w:t>
      </w:r>
      <w:proofErr w:type="spellStart"/>
      <w:r w:rsidRPr="00F70D48">
        <w:rPr>
          <w:rFonts w:eastAsia="Calibri"/>
          <w:bCs/>
          <w:color w:val="000000" w:themeColor="text1"/>
          <w:lang w:eastAsia="en-US"/>
        </w:rPr>
        <w:t>Минобрнауки</w:t>
      </w:r>
      <w:proofErr w:type="spellEnd"/>
      <w:r w:rsidRPr="00F70D48">
        <w:rPr>
          <w:rFonts w:eastAsia="Calibri"/>
          <w:bCs/>
          <w:color w:val="000000" w:themeColor="text1"/>
          <w:lang w:eastAsia="en-US"/>
        </w:rPr>
        <w:t xml:space="preserve"> России от 03.11.2020 № 1378 «Об утверждении Порядка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Федерации, а также предъявляемых к ним требований»;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Cs/>
          <w:color w:val="000000" w:themeColor="text1"/>
          <w:lang w:eastAsia="en-US"/>
        </w:rPr>
        <w:t xml:space="preserve">Письмо </w:t>
      </w:r>
      <w:r w:rsidRPr="00F70D48">
        <w:rPr>
          <w:rFonts w:eastAsia="Calibri"/>
          <w:color w:val="000000" w:themeColor="text1"/>
          <w:lang w:eastAsia="en-US"/>
        </w:rPr>
        <w:t xml:space="preserve">Министерства образования и науки РФ </w:t>
      </w:r>
      <w:r w:rsidRPr="00F70D48">
        <w:rPr>
          <w:rFonts w:eastAsia="Calibri"/>
          <w:bCs/>
          <w:color w:val="000000" w:themeColor="text1"/>
          <w:lang w:eastAsia="en-US"/>
        </w:rPr>
        <w:t xml:space="preserve">от 22.04.2015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утв. </w:t>
      </w:r>
      <w:r w:rsidRPr="00F70D48">
        <w:rPr>
          <w:rFonts w:eastAsia="Calibri"/>
          <w:color w:val="000000" w:themeColor="text1"/>
          <w:lang w:eastAsia="en-US"/>
        </w:rPr>
        <w:t xml:space="preserve">Министерства образования и науки РФ </w:t>
      </w:r>
      <w:r w:rsidRPr="00F70D48">
        <w:rPr>
          <w:rFonts w:eastAsia="Calibri"/>
          <w:bCs/>
          <w:color w:val="000000" w:themeColor="text1"/>
          <w:lang w:eastAsia="en-US"/>
        </w:rPr>
        <w:t>20.04.2015 № 06-830вн);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Cs/>
          <w:color w:val="000000" w:themeColor="text1"/>
          <w:lang w:eastAsia="en-US"/>
        </w:rPr>
        <w:lastRenderedPageBreak/>
        <w:t xml:space="preserve">Письмо </w:t>
      </w:r>
      <w:proofErr w:type="spellStart"/>
      <w:r w:rsidRPr="00F70D48">
        <w:rPr>
          <w:rFonts w:eastAsia="Calibri"/>
          <w:bCs/>
          <w:color w:val="000000" w:themeColor="text1"/>
          <w:lang w:eastAsia="en-US"/>
        </w:rPr>
        <w:t>Рособрнадзора</w:t>
      </w:r>
      <w:proofErr w:type="spellEnd"/>
      <w:r w:rsidRPr="00F70D48">
        <w:rPr>
          <w:rFonts w:eastAsia="Calibri"/>
          <w:bCs/>
          <w:color w:val="000000" w:themeColor="text1"/>
          <w:lang w:eastAsia="en-US"/>
        </w:rPr>
        <w:t xml:space="preserve"> от 08.07.2022 № 04-170 «Об особенностях внесения сведений о </w:t>
      </w:r>
      <w:proofErr w:type="gramStart"/>
      <w:r w:rsidRPr="00F70D48">
        <w:rPr>
          <w:rFonts w:eastAsia="Calibri"/>
          <w:bCs/>
          <w:color w:val="000000" w:themeColor="text1"/>
          <w:lang w:eastAsia="en-US"/>
        </w:rPr>
        <w:t>документе</w:t>
      </w:r>
      <w:proofErr w:type="gramEnd"/>
      <w:r w:rsidRPr="00F70D48">
        <w:rPr>
          <w:rFonts w:eastAsia="Calibri"/>
          <w:bCs/>
          <w:color w:val="000000" w:themeColor="text1"/>
          <w:lang w:eastAsia="en-US"/>
        </w:rPr>
        <w:t xml:space="preserve"> об образовании и (или) квалификации абитуриента в ФИС ГИА в целях приема в образовательные организации для получения высшего образования»;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Cs/>
          <w:color w:val="000000" w:themeColor="text1"/>
          <w:lang w:eastAsia="en-US"/>
        </w:rPr>
        <w:t>Приказ Комитета здравоохранения Курской области и Комитета образования и науки Курской области от 24.11.2017 № 541/1-1082 «Об организации проведения профилактических медицинских осмотров несовершеннолетних»;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>Устав Колледжа;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Cs/>
          <w:color w:val="000000" w:themeColor="text1"/>
          <w:lang w:eastAsia="en-US"/>
        </w:rPr>
        <w:t>«Положение об обработке и защите персональных данных работников и обучающихся (поступающих) ОБПОУ «КБМК»»;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Cs/>
          <w:color w:val="000000" w:themeColor="text1"/>
          <w:lang w:eastAsia="en-US"/>
        </w:rPr>
        <w:t>Положение о порядке оказания платных образовательных услуг в ОБПОУ «КБМК»;</w:t>
      </w:r>
    </w:p>
    <w:p w:rsidR="00B42DC9" w:rsidRPr="00F70D48" w:rsidRDefault="00B42DC9" w:rsidP="004B1103">
      <w:pPr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Cs/>
          <w:color w:val="000000" w:themeColor="text1"/>
          <w:lang w:eastAsia="en-US"/>
        </w:rPr>
        <w:t>«Положение о добровольных пожертвованиях физическими и (или) юридическими лицами в ОБПОУ «КБМК»».</w:t>
      </w: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color w:val="000000" w:themeColor="text1"/>
          <w:lang w:eastAsia="en-US"/>
        </w:rPr>
      </w:pPr>
      <w:r w:rsidRPr="00F70D48">
        <w:rPr>
          <w:rFonts w:eastAsia="Calibri"/>
          <w:b/>
          <w:bCs/>
          <w:color w:val="000000" w:themeColor="text1"/>
          <w:lang w:eastAsia="en-US"/>
        </w:rPr>
        <w:t>Термины и определения:</w:t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b/>
          <w:color w:val="000000" w:themeColor="text1"/>
        </w:rPr>
        <w:t>Обучающийся</w:t>
      </w:r>
      <w:proofErr w:type="gramEnd"/>
      <w:r w:rsidRPr="00F70D48">
        <w:rPr>
          <w:b/>
          <w:color w:val="000000" w:themeColor="text1"/>
        </w:rPr>
        <w:t xml:space="preserve"> </w:t>
      </w:r>
      <w:r w:rsidRPr="00F70D48">
        <w:rPr>
          <w:color w:val="000000" w:themeColor="text1"/>
        </w:rPr>
        <w:t>- физическое лицо, осваивающее образовательную программу;</w:t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b/>
          <w:color w:val="000000" w:themeColor="text1"/>
        </w:rPr>
        <w:t>Обучающийся</w:t>
      </w:r>
      <w:proofErr w:type="gramEnd"/>
      <w:r w:rsidRPr="00F70D48">
        <w:rPr>
          <w:b/>
          <w:color w:val="000000" w:themeColor="text1"/>
        </w:rPr>
        <w:t xml:space="preserve"> с ограниченными возможностями здоровья</w:t>
      </w:r>
      <w:r w:rsidRPr="00F70D48">
        <w:rPr>
          <w:color w:val="000000" w:themeColor="text1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b/>
          <w:color w:val="000000" w:themeColor="text1"/>
        </w:rPr>
        <w:t>Образовательная деятельность</w:t>
      </w:r>
      <w:r w:rsidRPr="00F70D48">
        <w:rPr>
          <w:color w:val="000000" w:themeColor="text1"/>
        </w:rPr>
        <w:t xml:space="preserve"> - деятельность по реализации образовательных программ.</w:t>
      </w: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color w:val="000000" w:themeColor="text1"/>
          <w:lang w:eastAsia="en-US"/>
        </w:rPr>
      </w:pPr>
      <w:r w:rsidRPr="00F70D48">
        <w:rPr>
          <w:rFonts w:eastAsia="Calibri"/>
          <w:b/>
          <w:bCs/>
          <w:color w:val="000000" w:themeColor="text1"/>
          <w:lang w:eastAsia="en-US"/>
        </w:rPr>
        <w:t>Сокращения и обозначения:</w:t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bCs/>
          <w:color w:val="000000" w:themeColor="text1"/>
          <w:lang w:eastAsia="en-US"/>
        </w:rPr>
      </w:pPr>
      <w:r w:rsidRPr="00F70D48">
        <w:rPr>
          <w:b/>
          <w:color w:val="000000" w:themeColor="text1"/>
        </w:rPr>
        <w:t xml:space="preserve">Договор о целевом обучении </w:t>
      </w:r>
      <w:r w:rsidRPr="00F70D48">
        <w:rPr>
          <w:color w:val="000000" w:themeColor="text1"/>
        </w:rPr>
        <w:t>- договор о целевом обучении с федеральным государственным органом, органом государственной власти субъекта РФ, органом местного самоуправления, юридическим лицом или индивидуальным предпринимателем</w:t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b/>
          <w:bCs/>
          <w:color w:val="000000" w:themeColor="text1"/>
          <w:lang w:eastAsia="en-US"/>
        </w:rPr>
      </w:pPr>
      <w:r w:rsidRPr="00F70D48">
        <w:rPr>
          <w:b/>
          <w:bCs/>
          <w:color w:val="000000" w:themeColor="text1"/>
          <w:lang w:eastAsia="en-US"/>
        </w:rPr>
        <w:t xml:space="preserve">ЗУР </w:t>
      </w:r>
      <w:r w:rsidRPr="00F70D48">
        <w:rPr>
          <w:bCs/>
          <w:color w:val="000000" w:themeColor="text1"/>
          <w:lang w:eastAsia="en-US"/>
        </w:rPr>
        <w:t>–  заместитель директора по учебно-методической работе</w:t>
      </w:r>
    </w:p>
    <w:p w:rsidR="00B42DC9" w:rsidRPr="00F70D48" w:rsidRDefault="00B42DC9" w:rsidP="004B1103">
      <w:pPr>
        <w:suppressLineNumbers/>
        <w:suppressAutoHyphens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F70D48">
        <w:rPr>
          <w:rFonts w:eastAsia="Calibri"/>
          <w:b/>
          <w:color w:val="000000" w:themeColor="text1"/>
          <w:lang w:eastAsia="en-US"/>
        </w:rPr>
        <w:t>Минздрав РФ</w:t>
      </w:r>
      <w:r w:rsidRPr="00F70D48">
        <w:rPr>
          <w:rFonts w:eastAsia="Calibri"/>
          <w:color w:val="000000" w:themeColor="text1"/>
          <w:lang w:eastAsia="en-US"/>
        </w:rPr>
        <w:t xml:space="preserve"> - Министерство здравоохранения РФ</w:t>
      </w: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/>
          <w:bCs/>
          <w:color w:val="000000" w:themeColor="text1"/>
          <w:lang w:eastAsia="en-US"/>
        </w:rPr>
        <w:t xml:space="preserve">Образовательные программы </w:t>
      </w:r>
      <w:r w:rsidRPr="00F70D48">
        <w:rPr>
          <w:rFonts w:eastAsia="Calibri"/>
          <w:bCs/>
          <w:color w:val="000000" w:themeColor="text1"/>
          <w:lang w:eastAsia="en-US"/>
        </w:rPr>
        <w:t xml:space="preserve">- образовательные программы среднего профессионального образования по специальностям среднего профессионального образования </w:t>
      </w: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eastAsia="en-US"/>
        </w:rPr>
      </w:pPr>
      <w:r w:rsidRPr="00F70D48">
        <w:rPr>
          <w:rFonts w:eastAsia="Calibri"/>
          <w:b/>
          <w:color w:val="000000" w:themeColor="text1"/>
          <w:lang w:eastAsia="en-US"/>
        </w:rPr>
        <w:t xml:space="preserve">Приемная комиссия </w:t>
      </w:r>
      <w:r w:rsidRPr="00F70D48">
        <w:rPr>
          <w:rFonts w:eastAsia="Calibri"/>
          <w:color w:val="000000" w:themeColor="text1"/>
          <w:lang w:eastAsia="en-US"/>
        </w:rPr>
        <w:t xml:space="preserve">– приемная комиссия </w:t>
      </w:r>
      <w:r w:rsidRPr="00F70D48">
        <w:rPr>
          <w:color w:val="000000" w:themeColor="text1"/>
          <w:lang w:eastAsia="en-US"/>
        </w:rPr>
        <w:t>ОБПОУ «КБМК» по подготовке и проведению приема поступающих на обучение в Колледж</w:t>
      </w: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/>
          <w:bCs/>
          <w:color w:val="000000" w:themeColor="text1"/>
          <w:lang w:eastAsia="en-US"/>
        </w:rPr>
        <w:t>СПО</w:t>
      </w:r>
      <w:r w:rsidRPr="00F70D48">
        <w:rPr>
          <w:rFonts w:eastAsia="Calibri"/>
          <w:bCs/>
          <w:color w:val="000000" w:themeColor="text1"/>
          <w:lang w:eastAsia="en-US"/>
        </w:rPr>
        <w:t xml:space="preserve"> – среднее профессиональное образование </w:t>
      </w: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color w:val="000000" w:themeColor="text1"/>
          <w:lang w:eastAsia="en-US"/>
        </w:rPr>
      </w:pPr>
      <w:r w:rsidRPr="00F70D48">
        <w:rPr>
          <w:rFonts w:eastAsia="Calibri"/>
          <w:b/>
          <w:bCs/>
          <w:color w:val="000000" w:themeColor="text1"/>
          <w:lang w:eastAsia="en-US"/>
        </w:rPr>
        <w:t xml:space="preserve">ФЗ – </w:t>
      </w:r>
      <w:r w:rsidRPr="00F70D48">
        <w:rPr>
          <w:rFonts w:eastAsia="Calibri"/>
          <w:bCs/>
          <w:color w:val="000000" w:themeColor="text1"/>
          <w:lang w:eastAsia="en-US"/>
        </w:rPr>
        <w:t>федеральный закон</w:t>
      </w:r>
    </w:p>
    <w:p w:rsidR="00B42DC9" w:rsidRPr="00F70D48" w:rsidRDefault="00B42DC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 w:themeColor="text1"/>
          <w:lang w:eastAsia="en-US"/>
        </w:rPr>
      </w:pPr>
      <w:r w:rsidRPr="00F70D48">
        <w:rPr>
          <w:rFonts w:eastAsia="Calibri"/>
          <w:b/>
          <w:bCs/>
          <w:color w:val="000000" w:themeColor="text1"/>
          <w:lang w:eastAsia="en-US"/>
        </w:rPr>
        <w:t>ЦО</w:t>
      </w:r>
      <w:r w:rsidRPr="00F70D48">
        <w:rPr>
          <w:rFonts w:eastAsia="Calibri"/>
          <w:bCs/>
          <w:color w:val="000000" w:themeColor="text1"/>
          <w:lang w:eastAsia="en-US"/>
        </w:rPr>
        <w:t xml:space="preserve"> -  целевое обучение</w:t>
      </w:r>
    </w:p>
    <w:p w:rsidR="004B1103" w:rsidRPr="00F70D48" w:rsidRDefault="004B1103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54247" w:rsidRPr="00F70D48" w:rsidRDefault="00A54247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70D48">
        <w:rPr>
          <w:rFonts w:ascii="Times New Roman" w:hAnsi="Times New Roman" w:cs="Times New Roman"/>
          <w:color w:val="000000" w:themeColor="text1"/>
        </w:rPr>
        <w:t>I. Общие положения</w:t>
      </w:r>
    </w:p>
    <w:bookmarkEnd w:id="0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" w:name="sub_1001"/>
      <w:r w:rsidRPr="00F70D48">
        <w:rPr>
          <w:color w:val="000000" w:themeColor="text1"/>
        </w:rPr>
        <w:t xml:space="preserve">1. </w:t>
      </w:r>
      <w:proofErr w:type="gramStart"/>
      <w:r w:rsidRPr="00F70D48">
        <w:rPr>
          <w:color w:val="000000" w:themeColor="text1"/>
        </w:rPr>
        <w:t>Настоящий Порядок регламентирует прием</w:t>
      </w:r>
      <w:r w:rsidR="00410939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- образовательные программы) в ОБПОУ «КБМК», за счет бюджетных ассигнований бюджета  субъекта  Российской Федерации,  по договорам об образовании, заключаемым при приеме на обучение</w:t>
      </w:r>
      <w:proofErr w:type="gramEnd"/>
      <w:r w:rsidRPr="00F70D48">
        <w:rPr>
          <w:color w:val="000000" w:themeColor="text1"/>
        </w:rPr>
        <w:t xml:space="preserve">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bookmarkEnd w:id="1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11" w:history="1">
        <w:r w:rsidRPr="00F70D48">
          <w:rPr>
            <w:rStyle w:val="ad"/>
            <w:color w:val="000000" w:themeColor="text1"/>
          </w:rPr>
          <w:t>квотой</w:t>
        </w:r>
      </w:hyperlink>
      <w:r w:rsidRPr="00F70D48">
        <w:rPr>
          <w:color w:val="000000" w:themeColor="text1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410939" w:rsidRPr="00F70D48" w:rsidRDefault="00A54247" w:rsidP="004B1103">
      <w:pPr>
        <w:pStyle w:val="Default"/>
        <w:suppressLineNumbers/>
        <w:suppressAutoHyphens/>
        <w:ind w:firstLine="709"/>
        <w:contextualSpacing/>
        <w:jc w:val="both"/>
        <w:rPr>
          <w:rStyle w:val="FontStyle36"/>
          <w:color w:val="000000" w:themeColor="text1"/>
          <w:sz w:val="24"/>
          <w:szCs w:val="24"/>
        </w:rPr>
      </w:pPr>
      <w:bookmarkStart w:id="2" w:name="sub_1002"/>
      <w:r w:rsidRPr="00F70D48">
        <w:rPr>
          <w:color w:val="000000" w:themeColor="text1"/>
        </w:rPr>
        <w:t>2</w:t>
      </w:r>
      <w:bookmarkStart w:id="3" w:name="sub_1003"/>
      <w:bookmarkEnd w:id="2"/>
      <w:r w:rsidR="00410939" w:rsidRPr="00F70D48">
        <w:rPr>
          <w:color w:val="000000" w:themeColor="text1"/>
          <w:vertAlign w:val="superscript"/>
        </w:rPr>
        <w:t> </w:t>
      </w:r>
      <w:r w:rsidR="00410939" w:rsidRPr="00F70D48">
        <w:rPr>
          <w:color w:val="000000" w:themeColor="text1"/>
        </w:rPr>
        <w:t xml:space="preserve"> </w:t>
      </w:r>
      <w:r w:rsidR="00410939" w:rsidRPr="00F70D48">
        <w:rPr>
          <w:rStyle w:val="FontStyle36"/>
          <w:color w:val="000000" w:themeColor="text1"/>
          <w:sz w:val="24"/>
          <w:szCs w:val="24"/>
        </w:rPr>
        <w:t xml:space="preserve">Лица, признанные инвалидами 1,2 или 3 группы после получения СПО, вправе повторно получить профессиональное образование соответствующего уровня по другой профессии, </w:t>
      </w:r>
      <w:r w:rsidR="00410939" w:rsidRPr="00F70D48">
        <w:rPr>
          <w:rStyle w:val="FontStyle36"/>
          <w:color w:val="000000" w:themeColor="text1"/>
          <w:sz w:val="24"/>
          <w:szCs w:val="24"/>
        </w:rPr>
        <w:lastRenderedPageBreak/>
        <w:t>специальности, направлению подготовки зам счёт бюджетных ассигнований субъекта РФ  в порядке, установленном для лиц, получающих образование соответствующего уровня впервые   (ст. 79 ФЗ 273).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4" w:name="sub_1004"/>
      <w:bookmarkEnd w:id="3"/>
      <w:r w:rsidRPr="00F70D48">
        <w:rPr>
          <w:color w:val="000000" w:themeColor="text1"/>
        </w:rPr>
        <w:t xml:space="preserve">4. Прием в образовательные организации лиц для </w:t>
      </w:r>
      <w:proofErr w:type="gramStart"/>
      <w:r w:rsidRPr="00F70D48">
        <w:rPr>
          <w:color w:val="000000" w:themeColor="text1"/>
        </w:rPr>
        <w:t>обучения по</w:t>
      </w:r>
      <w:proofErr w:type="gramEnd"/>
      <w:r w:rsidRPr="00F70D48">
        <w:rPr>
          <w:color w:val="000000" w:themeColor="text1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</w:t>
      </w:r>
      <w:hyperlink r:id="rId12" w:history="1">
        <w:r w:rsidRPr="00F70D48">
          <w:rPr>
            <w:rStyle w:val="ad"/>
            <w:color w:val="000000" w:themeColor="text1"/>
          </w:rPr>
          <w:t>Федеральным законом</w:t>
        </w:r>
      </w:hyperlink>
      <w:r w:rsidRPr="00F70D48">
        <w:rPr>
          <w:color w:val="000000" w:themeColor="text1"/>
        </w:rPr>
        <w:t xml:space="preserve"> от 29 декабря 2012 г. </w:t>
      </w:r>
      <w:r w:rsidR="00DD4C76" w:rsidRPr="00F70D48">
        <w:rPr>
          <w:color w:val="000000" w:themeColor="text1"/>
        </w:rPr>
        <w:t>№</w:t>
      </w:r>
      <w:r w:rsidRPr="00F70D48">
        <w:rPr>
          <w:color w:val="000000" w:themeColor="text1"/>
        </w:rPr>
        <w:t xml:space="preserve"> 273-ФЗ </w:t>
      </w:r>
      <w:r w:rsidR="00DD4C76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Об образовании в Рос</w:t>
      </w:r>
      <w:r w:rsidR="00DD4C76" w:rsidRPr="00F70D48">
        <w:rPr>
          <w:color w:val="000000" w:themeColor="text1"/>
        </w:rPr>
        <w:t>сийской Федерации»</w:t>
      </w:r>
      <w:r w:rsidRPr="00F70D48">
        <w:rPr>
          <w:color w:val="000000" w:themeColor="text1"/>
          <w:vertAlign w:val="superscript"/>
        </w:rPr>
        <w:t> </w:t>
      </w:r>
      <w:r w:rsidRPr="00F70D48">
        <w:rPr>
          <w:color w:val="000000" w:themeColor="text1"/>
        </w:rPr>
        <w:t xml:space="preserve"> (далее - Федеральный закон </w:t>
      </w:r>
      <w:r w:rsidR="00DD4C76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Об образовании в Российской Федерации</w:t>
      </w:r>
      <w:r w:rsidR="00DD4C76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>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" w:name="sub_1005"/>
      <w:bookmarkEnd w:id="4"/>
      <w:r w:rsidRPr="00F70D48">
        <w:rPr>
          <w:color w:val="000000" w:themeColor="text1"/>
        </w:rPr>
        <w:t xml:space="preserve">5. Прием на </w:t>
      </w:r>
      <w:proofErr w:type="gramStart"/>
      <w:r w:rsidRPr="00F70D48">
        <w:rPr>
          <w:color w:val="000000" w:themeColor="text1"/>
        </w:rPr>
        <w:t>обучение по</w:t>
      </w:r>
      <w:proofErr w:type="gramEnd"/>
      <w:r w:rsidRPr="00F70D48">
        <w:rPr>
          <w:color w:val="000000" w:themeColor="text1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F70D48">
          <w:rPr>
            <w:rStyle w:val="ad"/>
            <w:color w:val="000000" w:themeColor="text1"/>
          </w:rPr>
          <w:t>частью 4 статьи 68</w:t>
        </w:r>
      </w:hyperlink>
      <w:r w:rsidRPr="00F70D48">
        <w:rPr>
          <w:color w:val="000000" w:themeColor="text1"/>
        </w:rPr>
        <w:t xml:space="preserve"> Федерального закона </w:t>
      </w:r>
      <w:r w:rsidR="00DD4C76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Об образовании в Российской Федерации</w:t>
      </w:r>
      <w:r w:rsidR="00DD4C76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>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6" w:name="sub_1006"/>
      <w:bookmarkEnd w:id="5"/>
      <w:r w:rsidRPr="00F70D48">
        <w:rPr>
          <w:color w:val="000000" w:themeColor="text1"/>
        </w:rPr>
        <w:t xml:space="preserve">6. </w:t>
      </w:r>
      <w:r w:rsidR="00410939" w:rsidRPr="00F70D48">
        <w:rPr>
          <w:color w:val="000000" w:themeColor="text1"/>
        </w:rPr>
        <w:t xml:space="preserve">Колледж </w:t>
      </w:r>
      <w:r w:rsidRPr="00F70D48">
        <w:rPr>
          <w:color w:val="000000" w:themeColor="text1"/>
        </w:rPr>
        <w:t xml:space="preserve">осуществляет обработку полученных </w:t>
      </w:r>
      <w:proofErr w:type="gramStart"/>
      <w:r w:rsidRPr="00F70D48">
        <w:rPr>
          <w:color w:val="000000" w:themeColor="text1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Pr="00F70D48">
        <w:rPr>
          <w:color w:val="000000" w:themeColor="text1"/>
        </w:rPr>
        <w:t xml:space="preserve"> законодательства Российской Федерации в области персональных данных</w:t>
      </w:r>
      <w:r w:rsidR="00410939" w:rsidRPr="00F70D48">
        <w:rPr>
          <w:color w:val="000000" w:themeColor="text1"/>
        </w:rPr>
        <w:t xml:space="preserve"> и в соответствии с  «Положением об обработке и защите персональных данных работников и обучающихся (поступающих) ОБПОУ «КБМК»</w:t>
      </w:r>
      <w:r w:rsidR="004A57BF" w:rsidRPr="00F70D48">
        <w:rPr>
          <w:color w:val="000000" w:themeColor="text1"/>
        </w:rPr>
        <w:t xml:space="preserve"> (</w:t>
      </w:r>
      <w:r w:rsidR="00E739CE" w:rsidRPr="00F70D48">
        <w:rPr>
          <w:color w:val="000000" w:themeColor="text1"/>
        </w:rPr>
        <w:t>Приложение Б</w:t>
      </w:r>
      <w:r w:rsidR="004A57BF" w:rsidRPr="00F70D48">
        <w:rPr>
          <w:color w:val="000000" w:themeColor="text1"/>
        </w:rPr>
        <w:t>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7" w:name="sub_1007"/>
      <w:bookmarkEnd w:id="6"/>
      <w:r w:rsidRPr="00F70D48">
        <w:rPr>
          <w:color w:val="000000" w:themeColor="text1"/>
        </w:rP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410939" w:rsidRPr="00F70D48" w:rsidRDefault="00410939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Получение СПО по программам подготовки специалистов среднего звена впервые лицами, имеющими диплом о СПО с присвоением квалификации квалифицированного рабочего или служащего, не является получением второго или последующего СПО повторно (ч.5 ст. 68  ФЗ РФ от 29.12. 2012 № 273 - ФЗ «Об образовании в РФ»).</w:t>
      </w:r>
    </w:p>
    <w:p w:rsidR="00410939" w:rsidRPr="00F70D48" w:rsidRDefault="00410939" w:rsidP="004B1103">
      <w:pPr>
        <w:pStyle w:val="Default"/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  В соответствии с </w:t>
      </w:r>
      <w:proofErr w:type="spellStart"/>
      <w:r w:rsidRPr="00F70D48">
        <w:rPr>
          <w:color w:val="000000" w:themeColor="text1"/>
        </w:rPr>
        <w:t>пп</w:t>
      </w:r>
      <w:proofErr w:type="spellEnd"/>
      <w:r w:rsidRPr="00F70D48">
        <w:rPr>
          <w:color w:val="000000" w:themeColor="text1"/>
        </w:rPr>
        <w:t xml:space="preserve">. 5 пункта 5.4. Устава ОБПОУ «КБМК» и </w:t>
      </w:r>
      <w:r w:rsidRPr="00F70D48">
        <w:rPr>
          <w:rFonts w:eastAsia="Calibri"/>
          <w:bCs/>
          <w:color w:val="000000" w:themeColor="text1"/>
        </w:rPr>
        <w:t xml:space="preserve">«Положение о добровольных пожертвованиях физическими и (или) юридическими лицами в ОБПОУ «КБМК»» </w:t>
      </w:r>
      <w:r w:rsidRPr="00F70D48">
        <w:rPr>
          <w:color w:val="000000" w:themeColor="text1"/>
        </w:rPr>
        <w:t>Колле</w:t>
      </w:r>
      <w:proofErr w:type="gramStart"/>
      <w:r w:rsidRPr="00F70D48">
        <w:rPr>
          <w:color w:val="000000" w:themeColor="text1"/>
        </w:rPr>
        <w:t>дж впр</w:t>
      </w:r>
      <w:proofErr w:type="gramEnd"/>
      <w:r w:rsidRPr="00F70D48">
        <w:rPr>
          <w:color w:val="000000" w:themeColor="text1"/>
        </w:rPr>
        <w:t xml:space="preserve">аве принимать добровольные безвозмездные благотворительные пожертвования. </w:t>
      </w:r>
    </w:p>
    <w:p w:rsidR="009779F4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8" w:name="sub_1008"/>
      <w:bookmarkEnd w:id="7"/>
      <w:r w:rsidRPr="00F70D48">
        <w:rPr>
          <w:color w:val="000000" w:themeColor="text1"/>
        </w:rPr>
        <w:t xml:space="preserve">8. Условиями приема на </w:t>
      </w:r>
      <w:proofErr w:type="gramStart"/>
      <w:r w:rsidRPr="00F70D48">
        <w:rPr>
          <w:color w:val="000000" w:themeColor="text1"/>
        </w:rPr>
        <w:t>обучение по</w:t>
      </w:r>
      <w:proofErr w:type="gramEnd"/>
      <w:r w:rsidRPr="00F70D48">
        <w:rPr>
          <w:color w:val="000000" w:themeColor="text1"/>
        </w:rPr>
        <w:t xml:space="preserve">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9779F4" w:rsidRPr="00F70D48">
        <w:rPr>
          <w:color w:val="000000" w:themeColor="text1"/>
        </w:rPr>
        <w:t xml:space="preserve">,  если иное не предусмотрено </w:t>
      </w:r>
      <w:hyperlink r:id="rId14" w:history="1">
        <w:r w:rsidR="009779F4" w:rsidRPr="00F70D48">
          <w:rPr>
            <w:rStyle w:val="ad"/>
            <w:color w:val="000000" w:themeColor="text1"/>
          </w:rPr>
          <w:t>частью 4 статьи 68</w:t>
        </w:r>
      </w:hyperlink>
      <w:r w:rsidR="009779F4" w:rsidRPr="00F70D48">
        <w:rPr>
          <w:color w:val="000000" w:themeColor="text1"/>
        </w:rPr>
        <w:t xml:space="preserve"> Федерального закона </w:t>
      </w:r>
      <w:r w:rsidR="00DD4C76" w:rsidRPr="00F70D48">
        <w:rPr>
          <w:color w:val="000000" w:themeColor="text1"/>
        </w:rPr>
        <w:t>«</w:t>
      </w:r>
      <w:r w:rsidR="009779F4" w:rsidRPr="00F70D48">
        <w:rPr>
          <w:color w:val="000000" w:themeColor="text1"/>
        </w:rPr>
        <w:t>Об образовании в Российской Федерации</w:t>
      </w:r>
      <w:r w:rsidR="00DD4C76" w:rsidRPr="00F70D48">
        <w:rPr>
          <w:color w:val="000000" w:themeColor="text1"/>
        </w:rPr>
        <w:t>»</w:t>
      </w:r>
      <w:r w:rsidR="009779F4" w:rsidRPr="00F70D48">
        <w:rPr>
          <w:color w:val="000000" w:themeColor="text1"/>
        </w:rPr>
        <w:t>.</w:t>
      </w:r>
    </w:p>
    <w:bookmarkEnd w:id="8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" w:name="sub_200"/>
      <w:r w:rsidRPr="00F70D48">
        <w:rPr>
          <w:rFonts w:ascii="Times New Roman" w:hAnsi="Times New Roman" w:cs="Times New Roman"/>
          <w:color w:val="000000" w:themeColor="text1"/>
        </w:rPr>
        <w:t>II. Организация приема в образовательную организацию</w:t>
      </w:r>
    </w:p>
    <w:bookmarkEnd w:id="9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0" w:name="sub_1009"/>
      <w:r w:rsidRPr="00F70D48">
        <w:rPr>
          <w:color w:val="000000" w:themeColor="text1"/>
        </w:rPr>
        <w:t xml:space="preserve">9. Организация приема на </w:t>
      </w:r>
      <w:proofErr w:type="gramStart"/>
      <w:r w:rsidRPr="00F70D48">
        <w:rPr>
          <w:color w:val="000000" w:themeColor="text1"/>
        </w:rPr>
        <w:t>обучение по</w:t>
      </w:r>
      <w:proofErr w:type="gramEnd"/>
      <w:r w:rsidRPr="00F70D48">
        <w:rPr>
          <w:color w:val="000000" w:themeColor="text1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bookmarkEnd w:id="10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Председателем приемной комиссии является руководитель образовательной организации.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1" w:name="sub_1010"/>
      <w:r w:rsidRPr="00F70D48">
        <w:rPr>
          <w:color w:val="000000" w:themeColor="text1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2" w:name="sub_1011"/>
      <w:bookmarkEnd w:id="11"/>
      <w:r w:rsidRPr="00F70D48">
        <w:rPr>
          <w:color w:val="000000" w:themeColor="text1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3" w:name="sub_1012"/>
      <w:bookmarkEnd w:id="12"/>
      <w:r w:rsidRPr="00F70D48">
        <w:rPr>
          <w:color w:val="000000" w:themeColor="text1"/>
        </w:rP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4" w:name="sub_1013"/>
      <w:bookmarkEnd w:id="13"/>
      <w:r w:rsidRPr="00F70D48">
        <w:rPr>
          <w:color w:val="000000" w:themeColor="text1"/>
        </w:rP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5" w:name="sub_1014"/>
      <w:bookmarkEnd w:id="14"/>
      <w:r w:rsidRPr="00F70D48">
        <w:rPr>
          <w:color w:val="000000" w:themeColor="text1"/>
        </w:rPr>
        <w:lastRenderedPageBreak/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bookmarkEnd w:id="15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6" w:name="sub_300"/>
      <w:r w:rsidRPr="00F70D48">
        <w:rPr>
          <w:rFonts w:ascii="Times New Roman" w:hAnsi="Times New Roman" w:cs="Times New Roman"/>
          <w:color w:val="000000" w:themeColor="text1"/>
        </w:rPr>
        <w:t xml:space="preserve">III. Организация информирования </w:t>
      </w:r>
      <w:proofErr w:type="gramStart"/>
      <w:r w:rsidRPr="00F70D48">
        <w:rPr>
          <w:rFonts w:ascii="Times New Roman" w:hAnsi="Times New Roman" w:cs="Times New Roman"/>
          <w:color w:val="000000" w:themeColor="text1"/>
        </w:rPr>
        <w:t>поступающих</w:t>
      </w:r>
      <w:proofErr w:type="gramEnd"/>
    </w:p>
    <w:bookmarkEnd w:id="16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9779F4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7" w:name="sub_1015"/>
      <w:r w:rsidRPr="00F70D48">
        <w:rPr>
          <w:color w:val="000000" w:themeColor="text1"/>
        </w:rPr>
        <w:t xml:space="preserve">15. </w:t>
      </w:r>
      <w:proofErr w:type="gramStart"/>
      <w:r w:rsidRPr="00F70D48">
        <w:rPr>
          <w:color w:val="000000" w:themeColor="text1"/>
        </w:rPr>
        <w:t>Образовательная организация объявляет прием на обучение по образовательным программам</w:t>
      </w:r>
      <w:r w:rsidR="009779F4" w:rsidRPr="00F70D48">
        <w:rPr>
          <w:color w:val="000000" w:themeColor="text1"/>
        </w:rPr>
        <w:t xml:space="preserve"> в соответствии с бессрочной  лицензией  на осуществление образовательной деятельности</w:t>
      </w:r>
      <w:r w:rsidR="00350D8F" w:rsidRPr="00F70D48">
        <w:rPr>
          <w:color w:val="000000" w:themeColor="text1"/>
        </w:rPr>
        <w:t xml:space="preserve"> (</w:t>
      </w:r>
      <w:r w:rsidR="009779F4" w:rsidRPr="00F70D48">
        <w:rPr>
          <w:color w:val="000000" w:themeColor="text1"/>
        </w:rPr>
        <w:t>№ 2962 от 02.08.2019, выда</w:t>
      </w:r>
      <w:r w:rsidR="00350D8F" w:rsidRPr="00F70D48">
        <w:rPr>
          <w:color w:val="000000" w:themeColor="text1"/>
        </w:rPr>
        <w:t xml:space="preserve">на </w:t>
      </w:r>
      <w:r w:rsidR="009779F4" w:rsidRPr="00F70D48">
        <w:rPr>
          <w:color w:val="000000" w:themeColor="text1"/>
        </w:rPr>
        <w:t xml:space="preserve">  Комитетом образования и науки Курской области;</w:t>
      </w:r>
      <w:r w:rsidR="009779F4" w:rsidRPr="00F70D48">
        <w:rPr>
          <w:b/>
          <w:color w:val="000000" w:themeColor="text1"/>
        </w:rPr>
        <w:t xml:space="preserve"> </w:t>
      </w:r>
      <w:r w:rsidR="009779F4" w:rsidRPr="00F70D48">
        <w:rPr>
          <w:color w:val="000000" w:themeColor="text1"/>
        </w:rPr>
        <w:t>номер в реестре лицензий Л035-01252-46/00220576</w:t>
      </w:r>
      <w:r w:rsidR="00350D8F" w:rsidRPr="00F70D48">
        <w:rPr>
          <w:color w:val="000000" w:themeColor="text1"/>
        </w:rPr>
        <w:t>)</w:t>
      </w:r>
      <w:r w:rsidR="009779F4" w:rsidRPr="00F70D48">
        <w:rPr>
          <w:color w:val="000000" w:themeColor="text1"/>
        </w:rPr>
        <w:t>; а также свидетельством  о государственной аккредитации (серия 46А01, № 0000067, рег. № 1904 от 02.08.2019, выдано  Комитетом образования и науки Курской области на срок до 11.07.2025 г).</w:t>
      </w:r>
      <w:proofErr w:type="gramEnd"/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8" w:name="sub_1016"/>
      <w:bookmarkEnd w:id="17"/>
      <w:r w:rsidRPr="00F70D48">
        <w:rPr>
          <w:color w:val="000000" w:themeColor="text1"/>
        </w:rP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19" w:name="sub_1017"/>
      <w:bookmarkEnd w:id="18"/>
      <w:r w:rsidRPr="00F70D48">
        <w:rPr>
          <w:color w:val="000000" w:themeColor="text1"/>
        </w:rPr>
        <w:t xml:space="preserve">17. </w:t>
      </w:r>
      <w:proofErr w:type="gramStart"/>
      <w:r w:rsidRPr="00F70D48">
        <w:rPr>
          <w:color w:val="000000" w:themeColor="text1"/>
        </w:rPr>
        <w:t xml:space="preserve"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</w:t>
      </w:r>
      <w:r w:rsidR="00DD4C76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Интернет</w:t>
      </w:r>
      <w:r w:rsidR="00DD4C76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 xml:space="preserve"> (далее - официальный сайт), иными способами с использованием информационно-телекоммуникационной сети </w:t>
      </w:r>
      <w:r w:rsidR="00DD4C76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Интернет</w:t>
      </w:r>
      <w:r w:rsidR="00DD4C76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>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20" w:name="sub_1018"/>
      <w:bookmarkEnd w:id="19"/>
      <w:r w:rsidRPr="00F70D48">
        <w:rPr>
          <w:color w:val="000000" w:themeColor="text1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bookmarkEnd w:id="20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18.1. Не позднее 1 марта:</w:t>
      </w:r>
    </w:p>
    <w:p w:rsidR="00A54247" w:rsidRPr="00F70D48" w:rsidRDefault="00A54247" w:rsidP="004B1103">
      <w:pPr>
        <w:pStyle w:val="a5"/>
        <w:numPr>
          <w:ilvl w:val="0"/>
          <w:numId w:val="15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правила приема в образовательную организацию;</w:t>
      </w:r>
    </w:p>
    <w:p w:rsidR="00A54247" w:rsidRPr="00F70D48" w:rsidRDefault="00A54247" w:rsidP="004B1103">
      <w:pPr>
        <w:pStyle w:val="a5"/>
        <w:numPr>
          <w:ilvl w:val="0"/>
          <w:numId w:val="15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условия приема на </w:t>
      </w:r>
      <w:proofErr w:type="gramStart"/>
      <w:r w:rsidRPr="00F70D48">
        <w:rPr>
          <w:color w:val="000000" w:themeColor="text1"/>
        </w:rPr>
        <w:t>обучение по договорам</w:t>
      </w:r>
      <w:proofErr w:type="gramEnd"/>
      <w:r w:rsidRPr="00F70D48">
        <w:rPr>
          <w:color w:val="000000" w:themeColor="text1"/>
        </w:rPr>
        <w:t xml:space="preserve"> об оказании платных образовательных услуг;</w:t>
      </w:r>
    </w:p>
    <w:p w:rsidR="00A54247" w:rsidRPr="00F70D48" w:rsidRDefault="00A54247" w:rsidP="004B1103">
      <w:pPr>
        <w:pStyle w:val="a5"/>
        <w:numPr>
          <w:ilvl w:val="0"/>
          <w:numId w:val="15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21" w:name="sub_101814"/>
      <w:r w:rsidRPr="00F70D48">
        <w:rPr>
          <w:color w:val="000000" w:themeColor="text1"/>
        </w:rPr>
        <w:t xml:space="preserve">перечень специальностей, по которым образовательная организация объявляет прием в соответствии с лицензией на осуществление образовательной деятельности (с указанием форм </w:t>
      </w:r>
      <w:r w:rsidR="009779F4" w:rsidRPr="00F70D48">
        <w:rPr>
          <w:color w:val="000000" w:themeColor="text1"/>
        </w:rPr>
        <w:t>обучения (очная, очно-заочная</w:t>
      </w:r>
      <w:r w:rsidRPr="00F70D48">
        <w:rPr>
          <w:color w:val="000000" w:themeColor="text1"/>
        </w:rPr>
        <w:t>);</w:t>
      </w:r>
    </w:p>
    <w:bookmarkEnd w:id="21"/>
    <w:p w:rsidR="00A54247" w:rsidRPr="00F70D48" w:rsidRDefault="00A54247" w:rsidP="004B1103">
      <w:pPr>
        <w:pStyle w:val="a5"/>
        <w:numPr>
          <w:ilvl w:val="0"/>
          <w:numId w:val="15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A54247" w:rsidRPr="00F70D48" w:rsidRDefault="00A54247" w:rsidP="004B1103">
      <w:pPr>
        <w:pStyle w:val="a5"/>
        <w:numPr>
          <w:ilvl w:val="0"/>
          <w:numId w:val="15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перечень вступительных испытаний;</w:t>
      </w:r>
    </w:p>
    <w:p w:rsidR="00A54247" w:rsidRPr="00F70D48" w:rsidRDefault="00A54247" w:rsidP="004B1103">
      <w:pPr>
        <w:pStyle w:val="a5"/>
        <w:numPr>
          <w:ilvl w:val="0"/>
          <w:numId w:val="15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информацию о формах проведения вступительных испытаний;</w:t>
      </w:r>
    </w:p>
    <w:p w:rsidR="00A54247" w:rsidRPr="00F70D48" w:rsidRDefault="00A54247" w:rsidP="004B1103">
      <w:pPr>
        <w:pStyle w:val="a5"/>
        <w:numPr>
          <w:ilvl w:val="0"/>
          <w:numId w:val="15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A54247" w:rsidRPr="00F70D48" w:rsidRDefault="00A54247" w:rsidP="004B1103">
      <w:pPr>
        <w:pStyle w:val="a5"/>
        <w:numPr>
          <w:ilvl w:val="0"/>
          <w:numId w:val="15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22" w:name="sub_101819"/>
      <w:r w:rsidRPr="00F70D48">
        <w:rPr>
          <w:color w:val="000000" w:themeColor="text1"/>
        </w:rPr>
        <w:t xml:space="preserve">информацию о необходимости прохождения </w:t>
      </w:r>
      <w:proofErr w:type="gramStart"/>
      <w:r w:rsidRPr="00F70D48">
        <w:rPr>
          <w:color w:val="000000" w:themeColor="text1"/>
        </w:rPr>
        <w:t>поступающими</w:t>
      </w:r>
      <w:proofErr w:type="gramEnd"/>
      <w:r w:rsidRPr="00F70D48">
        <w:rPr>
          <w:color w:val="000000" w:themeColor="text1"/>
        </w:rPr>
        <w:t xml:space="preserve"> обязательного предварительного медицинского осмотра (обследования);</w:t>
      </w:r>
    </w:p>
    <w:bookmarkEnd w:id="22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18.2. Не позднее 1 июня:</w:t>
      </w:r>
    </w:p>
    <w:p w:rsidR="00A54247" w:rsidRPr="00F70D48" w:rsidRDefault="00A54247" w:rsidP="004B1103">
      <w:pPr>
        <w:pStyle w:val="a5"/>
        <w:numPr>
          <w:ilvl w:val="0"/>
          <w:numId w:val="16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23" w:name="sub_101822"/>
      <w:r w:rsidRPr="00F70D48">
        <w:rPr>
          <w:color w:val="000000" w:themeColor="text1"/>
        </w:rPr>
        <w:t>общее количество мест для приема по каждой специальности (профессии), в том числе по различным формам обучения;</w:t>
      </w:r>
    </w:p>
    <w:bookmarkEnd w:id="23"/>
    <w:p w:rsidR="00A54247" w:rsidRPr="00F70D48" w:rsidRDefault="00A54247" w:rsidP="004B1103">
      <w:pPr>
        <w:pStyle w:val="a5"/>
        <w:numPr>
          <w:ilvl w:val="0"/>
          <w:numId w:val="16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A54247" w:rsidRPr="00F70D48" w:rsidRDefault="00A54247" w:rsidP="004B1103">
      <w:pPr>
        <w:pStyle w:val="a5"/>
        <w:numPr>
          <w:ilvl w:val="0"/>
          <w:numId w:val="16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A54247" w:rsidRPr="00F70D48" w:rsidRDefault="00A54247" w:rsidP="004B1103">
      <w:pPr>
        <w:pStyle w:val="a5"/>
        <w:numPr>
          <w:ilvl w:val="0"/>
          <w:numId w:val="16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правила подачи и рассмотрения апелляций по результатам вступительных испытаний;</w:t>
      </w:r>
    </w:p>
    <w:p w:rsidR="00A54247" w:rsidRPr="00F70D48" w:rsidRDefault="00A54247" w:rsidP="004B1103">
      <w:pPr>
        <w:pStyle w:val="a5"/>
        <w:numPr>
          <w:ilvl w:val="0"/>
          <w:numId w:val="16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информацию о наличии общежития и количестве мест в общежитиях, выделяемых </w:t>
      </w:r>
      <w:proofErr w:type="gramStart"/>
      <w:r w:rsidRPr="00F70D48">
        <w:rPr>
          <w:color w:val="000000" w:themeColor="text1"/>
        </w:rPr>
        <w:t>для</w:t>
      </w:r>
      <w:proofErr w:type="gramEnd"/>
      <w:r w:rsidRPr="00F70D48">
        <w:rPr>
          <w:color w:val="000000" w:themeColor="text1"/>
        </w:rPr>
        <w:t xml:space="preserve"> иногородних поступающих;</w:t>
      </w:r>
    </w:p>
    <w:p w:rsidR="00A54247" w:rsidRPr="00F70D48" w:rsidRDefault="00A54247" w:rsidP="004B1103">
      <w:pPr>
        <w:pStyle w:val="a5"/>
        <w:numPr>
          <w:ilvl w:val="0"/>
          <w:numId w:val="16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lastRenderedPageBreak/>
        <w:t>образец договора об оказании платных образовательных услуг.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</w:t>
      </w:r>
      <w:r w:rsidR="009779F4" w:rsidRPr="00F70D48">
        <w:rPr>
          <w:color w:val="000000" w:themeColor="text1"/>
        </w:rPr>
        <w:t>ная, очно-заочная</w:t>
      </w:r>
      <w:r w:rsidRPr="00F70D48">
        <w:rPr>
          <w:color w:val="000000" w:themeColor="text1"/>
        </w:rPr>
        <w:t>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4" w:name="sub_400"/>
      <w:r w:rsidRPr="00F70D48">
        <w:rPr>
          <w:rFonts w:ascii="Times New Roman" w:hAnsi="Times New Roman" w:cs="Times New Roman"/>
          <w:color w:val="000000" w:themeColor="text1"/>
        </w:rPr>
        <w:t xml:space="preserve">IV. Прием документов </w:t>
      </w:r>
      <w:proofErr w:type="gramStart"/>
      <w:r w:rsidRPr="00F70D48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F70D48">
        <w:rPr>
          <w:rFonts w:ascii="Times New Roman" w:hAnsi="Times New Roman" w:cs="Times New Roman"/>
          <w:color w:val="000000" w:themeColor="text1"/>
        </w:rPr>
        <w:t xml:space="preserve"> поступающих</w:t>
      </w:r>
    </w:p>
    <w:bookmarkEnd w:id="24"/>
    <w:p w:rsidR="009779F4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20. Прием в образовательные организации по образовательным программам проводится на первый курс по личному заявлению граждан</w:t>
      </w:r>
      <w:r w:rsidR="009779F4" w:rsidRPr="00F70D48">
        <w:rPr>
          <w:color w:val="000000" w:themeColor="text1"/>
        </w:rPr>
        <w:t xml:space="preserve"> </w:t>
      </w:r>
      <w:r w:rsidR="004A57BF" w:rsidRPr="00F70D48">
        <w:rPr>
          <w:color w:val="000000" w:themeColor="text1"/>
        </w:rPr>
        <w:t>(</w:t>
      </w:r>
      <w:r w:rsidR="009779F4" w:rsidRPr="00F70D48">
        <w:rPr>
          <w:color w:val="000000" w:themeColor="text1"/>
        </w:rPr>
        <w:t>Приложение А).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Прием документов начинается </w:t>
      </w:r>
      <w:r w:rsidR="009779F4" w:rsidRPr="00F70D48">
        <w:rPr>
          <w:color w:val="000000" w:themeColor="text1"/>
        </w:rPr>
        <w:t xml:space="preserve"> с 17 </w:t>
      </w:r>
      <w:r w:rsidRPr="00F70D48">
        <w:rPr>
          <w:color w:val="000000" w:themeColor="text1"/>
        </w:rPr>
        <w:t>июня</w:t>
      </w:r>
      <w:r w:rsidR="009779F4" w:rsidRPr="00F70D48">
        <w:rPr>
          <w:color w:val="000000" w:themeColor="text1"/>
        </w:rPr>
        <w:t xml:space="preserve"> 2024г</w:t>
      </w:r>
      <w:r w:rsidRPr="00F70D48">
        <w:rPr>
          <w:color w:val="000000" w:themeColor="text1"/>
        </w:rPr>
        <w:t>.</w:t>
      </w:r>
    </w:p>
    <w:p w:rsidR="009779F4" w:rsidRPr="00F70D48" w:rsidRDefault="009779F4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25" w:name="sub_10203"/>
      <w:r w:rsidRPr="00F70D48">
        <w:rPr>
          <w:color w:val="000000" w:themeColor="text1"/>
        </w:rPr>
        <w:t xml:space="preserve">Прием заявлений у лиц, поступающих для </w:t>
      </w:r>
      <w:proofErr w:type="gramStart"/>
      <w:r w:rsidRPr="00F70D48">
        <w:rPr>
          <w:color w:val="000000" w:themeColor="text1"/>
        </w:rPr>
        <w:t>обучения по</w:t>
      </w:r>
      <w:proofErr w:type="gramEnd"/>
      <w:r w:rsidRPr="00F70D48">
        <w:rPr>
          <w:color w:val="000000" w:themeColor="text1"/>
        </w:rPr>
        <w:t xml:space="preserve">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качеств, осуществляется до 10 августа</w:t>
      </w:r>
      <w:r w:rsidR="00325C46" w:rsidRPr="00F70D48">
        <w:rPr>
          <w:color w:val="000000" w:themeColor="text1"/>
        </w:rPr>
        <w:t>, вне зависимости от формы</w:t>
      </w:r>
      <w:r w:rsidR="00107FFA" w:rsidRPr="00F70D48">
        <w:rPr>
          <w:color w:val="000000" w:themeColor="text1"/>
        </w:rPr>
        <w:t xml:space="preserve"> обучения</w:t>
      </w:r>
      <w:r w:rsidRPr="00F70D48">
        <w:rPr>
          <w:color w:val="000000" w:themeColor="text1"/>
        </w:rPr>
        <w:t>.</w:t>
      </w:r>
    </w:p>
    <w:p w:rsidR="00A54247" w:rsidRPr="00F70D48" w:rsidRDefault="00325C46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П</w:t>
      </w:r>
      <w:r w:rsidR="00A54247" w:rsidRPr="00F70D48">
        <w:rPr>
          <w:color w:val="000000" w:themeColor="text1"/>
        </w:rPr>
        <w:t>ри наличии свободных мест в образовательной организации прием документов продлевается до 25 ноября текущего года.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26" w:name="sub_1021"/>
      <w:bookmarkEnd w:id="25"/>
      <w:r w:rsidRPr="00F70D48">
        <w:rPr>
          <w:color w:val="000000" w:themeColor="text1"/>
        </w:rPr>
        <w:t xml:space="preserve">21. При подаче заявления (на русском языке) о приеме в образовательные организации </w:t>
      </w:r>
      <w:proofErr w:type="gramStart"/>
      <w:r w:rsidRPr="00F70D48">
        <w:rPr>
          <w:color w:val="000000" w:themeColor="text1"/>
        </w:rPr>
        <w:t>поступающий</w:t>
      </w:r>
      <w:proofErr w:type="gramEnd"/>
      <w:r w:rsidRPr="00F70D48">
        <w:rPr>
          <w:color w:val="000000" w:themeColor="text1"/>
        </w:rPr>
        <w:t xml:space="preserve"> предъявляет следующие документы:</w:t>
      </w:r>
    </w:p>
    <w:bookmarkEnd w:id="26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21.1. Граждане Российской Федерации:</w:t>
      </w:r>
    </w:p>
    <w:p w:rsidR="00A54247" w:rsidRPr="00F70D48" w:rsidRDefault="00A54247" w:rsidP="004B1103">
      <w:pPr>
        <w:pStyle w:val="a5"/>
        <w:numPr>
          <w:ilvl w:val="0"/>
          <w:numId w:val="6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27" w:name="sub_12112"/>
      <w:r w:rsidRPr="00F70D48">
        <w:rPr>
          <w:color w:val="000000" w:themeColor="text1"/>
        </w:rPr>
        <w:t xml:space="preserve"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</w:t>
      </w:r>
      <w:hyperlink r:id="rId15" w:history="1">
        <w:r w:rsidR="00DD4C76" w:rsidRPr="00F70D48">
          <w:rPr>
            <w:rStyle w:val="ad"/>
            <w:color w:val="000000" w:themeColor="text1"/>
          </w:rPr>
          <w:t>«</w:t>
        </w:r>
        <w:r w:rsidRPr="00F70D48">
          <w:rPr>
            <w:rStyle w:val="ad"/>
            <w:color w:val="000000" w:themeColor="text1"/>
          </w:rPr>
          <w:t>Единый портал</w:t>
        </w:r>
      </w:hyperlink>
      <w:r w:rsidRPr="00F70D48">
        <w:rPr>
          <w:color w:val="000000" w:themeColor="text1"/>
        </w:rPr>
        <w:t xml:space="preserve"> государственных и муниципальных услуг (функций)</w:t>
      </w:r>
      <w:r w:rsidR="00DD4C76" w:rsidRPr="00F70D48">
        <w:rPr>
          <w:color w:val="000000" w:themeColor="text1"/>
        </w:rPr>
        <w:t>»</w:t>
      </w:r>
      <w:r w:rsidRPr="00F70D48">
        <w:rPr>
          <w:color w:val="000000" w:themeColor="text1"/>
          <w:vertAlign w:val="superscript"/>
        </w:rPr>
        <w:t> </w:t>
      </w:r>
      <w:r w:rsidRPr="00F70D48">
        <w:rPr>
          <w:color w:val="000000" w:themeColor="text1"/>
        </w:rPr>
        <w:t xml:space="preserve"> (далее - ЕПГУ);</w:t>
      </w:r>
    </w:p>
    <w:bookmarkEnd w:id="27"/>
    <w:p w:rsidR="00A54247" w:rsidRPr="00F70D48" w:rsidRDefault="00A54247" w:rsidP="004B1103">
      <w:pPr>
        <w:pStyle w:val="a5"/>
        <w:numPr>
          <w:ilvl w:val="0"/>
          <w:numId w:val="6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</w:t>
      </w:r>
      <w:hyperlink r:id="rId16" w:history="1">
        <w:r w:rsidRPr="00F70D48">
          <w:rPr>
            <w:rStyle w:val="ad"/>
            <w:color w:val="000000" w:themeColor="text1"/>
          </w:rPr>
          <w:t>ЕПГУ</w:t>
        </w:r>
      </w:hyperlink>
      <w:r w:rsidRPr="00F70D48">
        <w:rPr>
          <w:color w:val="000000" w:themeColor="text1"/>
        </w:rPr>
        <w:t>;</w:t>
      </w:r>
    </w:p>
    <w:p w:rsidR="00A54247" w:rsidRPr="00F70D48" w:rsidRDefault="00A54247" w:rsidP="004B1103">
      <w:pPr>
        <w:pStyle w:val="a5"/>
        <w:numPr>
          <w:ilvl w:val="0"/>
          <w:numId w:val="6"/>
        </w:numPr>
        <w:suppressLineNumbers/>
        <w:suppressAutoHyphens/>
        <w:ind w:left="0" w:firstLine="709"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в случае подачи заявления с использованием функционала </w:t>
      </w:r>
      <w:hyperlink r:id="rId17" w:history="1">
        <w:r w:rsidRPr="00F70D48">
          <w:rPr>
            <w:rStyle w:val="ad"/>
            <w:color w:val="000000" w:themeColor="text1"/>
          </w:rPr>
          <w:t>ЕПГУ</w:t>
        </w:r>
      </w:hyperlink>
      <w:r w:rsidRPr="00F70D48">
        <w:rPr>
          <w:color w:val="000000" w:themeColor="text1"/>
        </w:rPr>
        <w:t xml:space="preserve"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</w:t>
      </w:r>
      <w:hyperlink r:id="rId18" w:history="1">
        <w:r w:rsidRPr="00F70D48">
          <w:rPr>
            <w:rStyle w:val="ad"/>
            <w:color w:val="000000" w:themeColor="text1"/>
          </w:rPr>
          <w:t>электронной подписью</w:t>
        </w:r>
      </w:hyperlink>
      <w:r w:rsidRPr="00F70D48">
        <w:rPr>
          <w:color w:val="000000" w:themeColor="text1"/>
        </w:rPr>
        <w:t xml:space="preserve"> уполномоченного должностного лица многофункционального центра предоставления государственных и муниципальных</w:t>
      </w:r>
      <w:proofErr w:type="gramEnd"/>
      <w:r w:rsidRPr="00F70D48">
        <w:rPr>
          <w:color w:val="000000" w:themeColor="text1"/>
        </w:rPr>
        <w:t xml:space="preserve"> услуг (далее - электронный дубликат документа об образовании и (или) документа об образовании и о квалификации);</w:t>
      </w:r>
    </w:p>
    <w:p w:rsidR="00A54247" w:rsidRPr="00F70D48" w:rsidRDefault="00A54247" w:rsidP="004B1103">
      <w:pPr>
        <w:pStyle w:val="a5"/>
        <w:numPr>
          <w:ilvl w:val="0"/>
          <w:numId w:val="6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28" w:name="sub_12115"/>
      <w:r w:rsidRPr="00F70D48">
        <w:rPr>
          <w:color w:val="000000" w:themeColor="text1"/>
        </w:rPr>
        <w:t xml:space="preserve">4 фотографии, кроме случаев подачи заявления с использованием функционала </w:t>
      </w:r>
      <w:hyperlink r:id="rId19" w:history="1">
        <w:r w:rsidRPr="00F70D48">
          <w:rPr>
            <w:rStyle w:val="ad"/>
            <w:color w:val="000000" w:themeColor="text1"/>
          </w:rPr>
          <w:t>ЕПГУ</w:t>
        </w:r>
      </w:hyperlink>
      <w:r w:rsidRPr="00F70D48">
        <w:rPr>
          <w:color w:val="000000" w:themeColor="text1"/>
        </w:rPr>
        <w:t>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29" w:name="sub_10212"/>
      <w:bookmarkEnd w:id="28"/>
      <w:r w:rsidRPr="00F70D48">
        <w:rPr>
          <w:color w:val="000000" w:themeColor="text1"/>
        </w:rPr>
        <w:t>21.2. Иностранные граждане, лица без гражданства, в том числе соотечественники, проживающие за рубежом:</w:t>
      </w:r>
    </w:p>
    <w:bookmarkEnd w:id="29"/>
    <w:p w:rsidR="00A54247" w:rsidRPr="00F70D48" w:rsidRDefault="00A54247" w:rsidP="004B1103">
      <w:pPr>
        <w:pStyle w:val="a5"/>
        <w:numPr>
          <w:ilvl w:val="0"/>
          <w:numId w:val="7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A54247" w:rsidRPr="00F70D48" w:rsidRDefault="00A54247" w:rsidP="004B1103">
      <w:pPr>
        <w:pStyle w:val="a5"/>
        <w:numPr>
          <w:ilvl w:val="0"/>
          <w:numId w:val="7"/>
        </w:numPr>
        <w:suppressLineNumbers/>
        <w:suppressAutoHyphens/>
        <w:ind w:left="0" w:firstLine="709"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20" w:history="1">
        <w:r w:rsidRPr="00F70D48">
          <w:rPr>
            <w:rStyle w:val="ad"/>
            <w:color w:val="000000" w:themeColor="text1"/>
          </w:rPr>
          <w:t>статьей 107</w:t>
        </w:r>
      </w:hyperlink>
      <w:r w:rsidRPr="00F70D48">
        <w:rPr>
          <w:color w:val="000000" w:themeColor="text1"/>
        </w:rPr>
        <w:t xml:space="preserve"> Федерального закона </w:t>
      </w:r>
      <w:r w:rsidR="00DD4C76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Об образовании в Российской Федерации</w:t>
      </w:r>
      <w:r w:rsidR="00DD4C76" w:rsidRPr="00F70D48">
        <w:rPr>
          <w:color w:val="000000" w:themeColor="text1"/>
        </w:rPr>
        <w:t>»</w:t>
      </w:r>
      <w:r w:rsidRPr="00F70D48">
        <w:rPr>
          <w:color w:val="000000" w:themeColor="text1"/>
          <w:vertAlign w:val="superscript"/>
        </w:rPr>
        <w:t xml:space="preserve">  </w:t>
      </w:r>
      <w:r w:rsidRPr="00F70D48">
        <w:rPr>
          <w:color w:val="000000" w:themeColor="text1"/>
        </w:rPr>
        <w:t>(в случае, установленном Федеральным законом "Об образовании в Российской Федерации", - также свидетельство о признании</w:t>
      </w:r>
      <w:proofErr w:type="gramEnd"/>
      <w:r w:rsidRPr="00F70D48">
        <w:rPr>
          <w:color w:val="000000" w:themeColor="text1"/>
        </w:rPr>
        <w:t xml:space="preserve"> иностранного образования);</w:t>
      </w:r>
    </w:p>
    <w:p w:rsidR="00A54247" w:rsidRPr="00F70D48" w:rsidRDefault="00A54247" w:rsidP="004B1103">
      <w:pPr>
        <w:pStyle w:val="a5"/>
        <w:numPr>
          <w:ilvl w:val="0"/>
          <w:numId w:val="7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заверенный в порядке, установленном </w:t>
      </w:r>
      <w:hyperlink r:id="rId21" w:history="1">
        <w:r w:rsidRPr="00F70D48">
          <w:rPr>
            <w:rStyle w:val="ad"/>
            <w:color w:val="000000" w:themeColor="text1"/>
          </w:rPr>
          <w:t>статьей 81</w:t>
        </w:r>
      </w:hyperlink>
      <w:r w:rsidRPr="00F70D48">
        <w:rPr>
          <w:color w:val="000000" w:themeColor="text1"/>
        </w:rPr>
        <w:t xml:space="preserve"> Основ законодательства Российской Федерации о нотариате от 11 февраля 1993 г. N 4462-</w:t>
      </w:r>
      <w:r w:rsidR="00DD4C76" w:rsidRPr="00F70D48">
        <w:rPr>
          <w:color w:val="000000" w:themeColor="text1"/>
        </w:rPr>
        <w:t>1</w:t>
      </w:r>
      <w:r w:rsidRPr="00F70D48">
        <w:rPr>
          <w:color w:val="000000" w:themeColor="text1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54247" w:rsidRPr="00F70D48" w:rsidRDefault="00A54247" w:rsidP="004B1103">
      <w:pPr>
        <w:pStyle w:val="a5"/>
        <w:numPr>
          <w:ilvl w:val="0"/>
          <w:numId w:val="7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lastRenderedPageBreak/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22" w:history="1">
        <w:r w:rsidRPr="00F70D48">
          <w:rPr>
            <w:rStyle w:val="ad"/>
            <w:color w:val="000000" w:themeColor="text1"/>
          </w:rPr>
          <w:t>пунктом 6 статьи 17</w:t>
        </w:r>
      </w:hyperlink>
      <w:r w:rsidRPr="00F70D48">
        <w:rPr>
          <w:color w:val="000000" w:themeColor="text1"/>
        </w:rPr>
        <w:t xml:space="preserve"> Федерального закона от 24 мая 1999 г. N 99-ФЗ </w:t>
      </w:r>
      <w:r w:rsidR="00DD4C76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О государственной политике Российской Федерации в отношении соотечественников за рубежом</w:t>
      </w:r>
      <w:r w:rsidR="00DD4C76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>;</w:t>
      </w:r>
    </w:p>
    <w:p w:rsidR="00A54247" w:rsidRPr="00F70D48" w:rsidRDefault="00A54247" w:rsidP="004B1103">
      <w:pPr>
        <w:pStyle w:val="a5"/>
        <w:numPr>
          <w:ilvl w:val="0"/>
          <w:numId w:val="7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4 фотографии.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F70D48">
        <w:rPr>
          <w:color w:val="000000" w:themeColor="text1"/>
        </w:rPr>
        <w:t>указанным</w:t>
      </w:r>
      <w:proofErr w:type="gramEnd"/>
      <w:r w:rsidRPr="00F70D48">
        <w:rPr>
          <w:color w:val="000000" w:themeColor="text1"/>
        </w:rPr>
        <w:t xml:space="preserve"> в документе, удостоверяющем личность иностранного гражданина в Российской Федерации;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30" w:name="sub_10213"/>
      <w:r w:rsidRPr="00F70D48">
        <w:rPr>
          <w:color w:val="000000" w:themeColor="text1"/>
        </w:rP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bookmarkEnd w:id="30"/>
    <w:p w:rsidR="004A57BF" w:rsidRPr="00F70D48" w:rsidRDefault="00A54247" w:rsidP="004B1103">
      <w:pPr>
        <w:suppressLineNumbers/>
        <w:suppressAutoHyphens/>
        <w:ind w:firstLine="709"/>
        <w:contextualSpacing/>
        <w:jc w:val="both"/>
        <w:rPr>
          <w:strike/>
          <w:color w:val="000000" w:themeColor="text1"/>
        </w:rPr>
      </w:pPr>
      <w:r w:rsidRPr="00F70D48">
        <w:rPr>
          <w:color w:val="000000" w:themeColor="text1"/>
        </w:rPr>
        <w:t xml:space="preserve">21.4. Поступающие помимо документов, указанных в </w:t>
      </w:r>
      <w:hyperlink w:anchor="sub_10211" w:history="1">
        <w:r w:rsidRPr="00F70D48">
          <w:rPr>
            <w:rStyle w:val="ad"/>
            <w:color w:val="000000" w:themeColor="text1"/>
          </w:rPr>
          <w:t>пунктах 21.1 - 21.3</w:t>
        </w:r>
      </w:hyperlink>
      <w:r w:rsidRPr="00F70D48">
        <w:rPr>
          <w:color w:val="000000" w:themeColor="text1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</w:t>
      </w:r>
      <w:r w:rsidR="004A57BF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bookmarkStart w:id="31" w:name="sub_10215"/>
      <w:r w:rsidR="004A57BF" w:rsidRPr="00F70D48">
        <w:rPr>
          <w:color w:val="000000" w:themeColor="text1"/>
        </w:rPr>
        <w:t>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21.5. При личном представлении оригиналов документов </w:t>
      </w:r>
      <w:proofErr w:type="gramStart"/>
      <w:r w:rsidRPr="00F70D48">
        <w:rPr>
          <w:color w:val="000000" w:themeColor="text1"/>
        </w:rPr>
        <w:t>поступающим</w:t>
      </w:r>
      <w:proofErr w:type="gramEnd"/>
      <w:r w:rsidRPr="00F70D48">
        <w:rPr>
          <w:color w:val="000000" w:themeColor="text1"/>
        </w:rPr>
        <w:t xml:space="preserve"> допускается заверение их копий образовательной организацией.</w:t>
      </w:r>
    </w:p>
    <w:bookmarkEnd w:id="31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22. В заявлении </w:t>
      </w:r>
      <w:proofErr w:type="gramStart"/>
      <w:r w:rsidRPr="00F70D48">
        <w:rPr>
          <w:color w:val="000000" w:themeColor="text1"/>
        </w:rPr>
        <w:t>поступающим</w:t>
      </w:r>
      <w:proofErr w:type="gramEnd"/>
      <w:r w:rsidRPr="00F70D48">
        <w:rPr>
          <w:color w:val="000000" w:themeColor="text1"/>
        </w:rPr>
        <w:t xml:space="preserve"> указываются следующие обязательные сведения:</w:t>
      </w:r>
    </w:p>
    <w:p w:rsidR="00A54247" w:rsidRPr="00F70D48" w:rsidRDefault="00A54247" w:rsidP="004B1103">
      <w:pPr>
        <w:pStyle w:val="a5"/>
        <w:numPr>
          <w:ilvl w:val="0"/>
          <w:numId w:val="8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фамилия, имя и отчество (последнее - при наличии);</w:t>
      </w:r>
    </w:p>
    <w:p w:rsidR="00A54247" w:rsidRPr="00F70D48" w:rsidRDefault="00A54247" w:rsidP="004B1103">
      <w:pPr>
        <w:pStyle w:val="a5"/>
        <w:numPr>
          <w:ilvl w:val="0"/>
          <w:numId w:val="8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дата рождения;</w:t>
      </w:r>
    </w:p>
    <w:p w:rsidR="00A54247" w:rsidRPr="00F70D48" w:rsidRDefault="00A54247" w:rsidP="004B1103">
      <w:pPr>
        <w:pStyle w:val="a5"/>
        <w:numPr>
          <w:ilvl w:val="0"/>
          <w:numId w:val="8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реквизиты документа, удостоверяющего его личность, когда и кем выдан;</w:t>
      </w:r>
    </w:p>
    <w:p w:rsidR="00A54247" w:rsidRPr="00F70D48" w:rsidRDefault="00A54247" w:rsidP="004B1103">
      <w:pPr>
        <w:pStyle w:val="a5"/>
        <w:numPr>
          <w:ilvl w:val="0"/>
          <w:numId w:val="8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32" w:name="sub_12216"/>
      <w:r w:rsidRPr="00F70D48">
        <w:rPr>
          <w:color w:val="000000" w:themeColor="text1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bookmarkEnd w:id="32"/>
    <w:p w:rsidR="00A54247" w:rsidRPr="00F70D48" w:rsidRDefault="00A54247" w:rsidP="004B1103">
      <w:pPr>
        <w:pStyle w:val="a5"/>
        <w:numPr>
          <w:ilvl w:val="0"/>
          <w:numId w:val="8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A54247" w:rsidRPr="00F70D48" w:rsidRDefault="00A54247" w:rsidP="004B1103">
      <w:pPr>
        <w:pStyle w:val="a5"/>
        <w:numPr>
          <w:ilvl w:val="0"/>
          <w:numId w:val="8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33" w:name="sub_10226"/>
      <w:r w:rsidRPr="00F70D48">
        <w:rPr>
          <w:color w:val="000000" w:themeColor="text1"/>
        </w:rPr>
        <w:t>специальност</w:t>
      </w:r>
      <w:proofErr w:type="gramStart"/>
      <w:r w:rsidRPr="00F70D48">
        <w:rPr>
          <w:color w:val="000000" w:themeColor="text1"/>
        </w:rPr>
        <w:t>ь(</w:t>
      </w:r>
      <w:proofErr w:type="gramEnd"/>
      <w:r w:rsidRPr="00F70D48">
        <w:rPr>
          <w:color w:val="000000" w:themeColor="text1"/>
        </w:rPr>
        <w:t>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bookmarkEnd w:id="33"/>
    <w:p w:rsidR="00A54247" w:rsidRPr="00F70D48" w:rsidRDefault="00A54247" w:rsidP="004B1103">
      <w:pPr>
        <w:pStyle w:val="a5"/>
        <w:numPr>
          <w:ilvl w:val="0"/>
          <w:numId w:val="8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нуждаемость в предоставлении общежития;</w:t>
      </w:r>
    </w:p>
    <w:p w:rsidR="00A54247" w:rsidRPr="00F70D48" w:rsidRDefault="00A54247" w:rsidP="004B1103">
      <w:pPr>
        <w:pStyle w:val="a5"/>
        <w:numPr>
          <w:ilvl w:val="0"/>
          <w:numId w:val="8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A54247" w:rsidRPr="00F70D48" w:rsidRDefault="00A54247" w:rsidP="004B1103">
      <w:pPr>
        <w:pStyle w:val="a5"/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Подписью </w:t>
      </w:r>
      <w:proofErr w:type="gramStart"/>
      <w:r w:rsidRPr="00F70D48">
        <w:rPr>
          <w:color w:val="000000" w:themeColor="text1"/>
        </w:rPr>
        <w:t>поступающего</w:t>
      </w:r>
      <w:proofErr w:type="gramEnd"/>
      <w:r w:rsidRPr="00F70D48">
        <w:rPr>
          <w:color w:val="000000" w:themeColor="text1"/>
        </w:rPr>
        <w:t xml:space="preserve"> заверяется также следующее:</w:t>
      </w:r>
    </w:p>
    <w:p w:rsidR="00A54247" w:rsidRPr="00F70D48" w:rsidRDefault="00A54247" w:rsidP="004B1103">
      <w:pPr>
        <w:pStyle w:val="a5"/>
        <w:numPr>
          <w:ilvl w:val="0"/>
          <w:numId w:val="9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A54247" w:rsidRPr="00F70D48" w:rsidRDefault="00A54247" w:rsidP="004B1103">
      <w:pPr>
        <w:pStyle w:val="a5"/>
        <w:numPr>
          <w:ilvl w:val="0"/>
          <w:numId w:val="9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факт получения среднего профессионального образования впервые;</w:t>
      </w:r>
    </w:p>
    <w:p w:rsidR="00A54247" w:rsidRPr="00F70D48" w:rsidRDefault="00A54247" w:rsidP="004B1103">
      <w:pPr>
        <w:pStyle w:val="a5"/>
        <w:numPr>
          <w:ilvl w:val="0"/>
          <w:numId w:val="9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70D48">
        <w:rPr>
          <w:color w:val="000000" w:themeColor="text1"/>
        </w:rPr>
        <w:t>обучающихся</w:t>
      </w:r>
      <w:proofErr w:type="gramEnd"/>
      <w:r w:rsidRPr="00F70D48">
        <w:rPr>
          <w:color w:val="000000" w:themeColor="text1"/>
        </w:rPr>
        <w:t>;</w:t>
      </w:r>
    </w:p>
    <w:p w:rsidR="00A54247" w:rsidRPr="00F70D48" w:rsidRDefault="00A54247" w:rsidP="004B1103">
      <w:pPr>
        <w:pStyle w:val="a5"/>
        <w:numPr>
          <w:ilvl w:val="0"/>
          <w:numId w:val="9"/>
        </w:numPr>
        <w:suppressLineNumbers/>
        <w:suppressAutoHyphens/>
        <w:ind w:left="0" w:firstLine="709"/>
        <w:jc w:val="both"/>
        <w:rPr>
          <w:color w:val="000000" w:themeColor="text1"/>
        </w:rPr>
      </w:pPr>
      <w:r w:rsidRPr="00F70D48">
        <w:rPr>
          <w:color w:val="000000" w:themeColor="text1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lastRenderedPageBreak/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F70D48">
        <w:rPr>
          <w:color w:val="000000" w:themeColor="text1"/>
        </w:rPr>
        <w:t>поступающему</w:t>
      </w:r>
      <w:proofErr w:type="gramEnd"/>
      <w:r w:rsidRPr="00F70D48">
        <w:rPr>
          <w:color w:val="000000" w:themeColor="text1"/>
        </w:rPr>
        <w:t>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34" w:name="sub_1023"/>
      <w:r w:rsidRPr="00F70D48">
        <w:rPr>
          <w:color w:val="000000" w:themeColor="text1"/>
        </w:rPr>
        <w:t xml:space="preserve">23. </w:t>
      </w:r>
      <w:proofErr w:type="gramStart"/>
      <w:r w:rsidRPr="00F70D48">
        <w:rPr>
          <w:color w:val="000000" w:themeColor="text1"/>
        </w:rPr>
        <w:t xml:space="preserve">При поступлении на обучение по специальностям, входящим в </w:t>
      </w:r>
      <w:hyperlink r:id="rId23" w:history="1">
        <w:r w:rsidRPr="00F70D48">
          <w:rPr>
            <w:rStyle w:val="ad"/>
            <w:color w:val="000000" w:themeColor="text1"/>
          </w:rPr>
          <w:t>перечень</w:t>
        </w:r>
      </w:hyperlink>
      <w:r w:rsidRPr="00F70D48">
        <w:rPr>
          <w:color w:val="000000" w:themeColor="text1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24" w:history="1">
        <w:r w:rsidRPr="00F70D48">
          <w:rPr>
            <w:rStyle w:val="ad"/>
            <w:color w:val="000000" w:themeColor="text1"/>
          </w:rPr>
          <w:t>постановлением</w:t>
        </w:r>
      </w:hyperlink>
      <w:r w:rsidRPr="00F70D48">
        <w:rPr>
          <w:color w:val="000000" w:themeColor="text1"/>
        </w:rPr>
        <w:t xml:space="preserve"> Правительства Российской Федерации от 14 августа 2013 г. </w:t>
      </w:r>
      <w:r w:rsidR="00E10C23" w:rsidRPr="00F70D48">
        <w:rPr>
          <w:color w:val="000000" w:themeColor="text1"/>
        </w:rPr>
        <w:t>№</w:t>
      </w:r>
      <w:r w:rsidRPr="00F70D48">
        <w:rPr>
          <w:color w:val="000000" w:themeColor="text1"/>
        </w:rPr>
        <w:t> 697</w:t>
      </w:r>
      <w:r w:rsidRPr="00F70D48">
        <w:rPr>
          <w:color w:val="000000" w:themeColor="text1"/>
          <w:vertAlign w:val="superscript"/>
        </w:rPr>
        <w:t> </w:t>
      </w:r>
      <w:hyperlink w:anchor="sub_120" w:history="1"/>
      <w:r w:rsidRPr="00F70D48">
        <w:rPr>
          <w:color w:val="000000" w:themeColor="text1"/>
        </w:rPr>
        <w:t>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Pr="00F70D48">
        <w:rPr>
          <w:color w:val="000000" w:themeColor="text1"/>
        </w:rPr>
        <w:t xml:space="preserve"> </w:t>
      </w:r>
      <w:proofErr w:type="gramStart"/>
      <w:r w:rsidRPr="00F70D48">
        <w:rPr>
          <w:color w:val="000000" w:themeColor="text1"/>
        </w:rPr>
        <w:t>заключении</w:t>
      </w:r>
      <w:proofErr w:type="gramEnd"/>
      <w:r w:rsidRPr="00F70D48">
        <w:rPr>
          <w:color w:val="000000" w:themeColor="text1"/>
        </w:rPr>
        <w:t xml:space="preserve"> трудового договора или служебного контракта по соответствующей должности, профессии или специальности.</w:t>
      </w:r>
    </w:p>
    <w:p w:rsidR="001432A6" w:rsidRPr="00F70D48" w:rsidRDefault="001432A6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Несовершеннолетние поступающие представляют  ксерокопию выписки из  Карты профилактического  медицинского  осмотра несовершеннолетнего (форма 030-ПО/у-17) (Приказ Минздрава РФ от 10.08.17. № 514н «О порядке  проведения  профилактических  медицинских осмотров несовершеннолетних»). Несовершеннолетние поступающие (зачисленные), проживающие в Курской области, предоставляют  </w:t>
      </w:r>
      <w:r w:rsidRPr="00F70D48">
        <w:rPr>
          <w:bCs/>
          <w:color w:val="000000" w:themeColor="text1"/>
        </w:rPr>
        <w:t>Информацию о результатах профилактического осмотра (приложение №2 к приказу комитета здравоохранения Курской области, комитета образования и науки Курской области от 24 ноября 2017 г. № 541/1 – 1082 «Об организации проведения профилактических медицинских осмотров несовершеннолетних»).</w:t>
      </w:r>
    </w:p>
    <w:p w:rsidR="001432A6" w:rsidRPr="00F70D48" w:rsidRDefault="001432A6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 Совершеннолетние поступающие представляют справку ф 086-у.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35" w:name="sub_1024"/>
      <w:bookmarkEnd w:id="34"/>
      <w:r w:rsidRPr="00F70D48">
        <w:rPr>
          <w:color w:val="000000" w:themeColor="text1"/>
        </w:rP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36" w:name="sub_10241"/>
      <w:bookmarkEnd w:id="35"/>
      <w:r w:rsidRPr="00F70D48">
        <w:rPr>
          <w:color w:val="000000" w:themeColor="text1"/>
        </w:rPr>
        <w:t>1) лично в образовательную организацию;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37" w:name="sub_10242"/>
      <w:bookmarkEnd w:id="36"/>
      <w:r w:rsidRPr="00F70D48">
        <w:rPr>
          <w:color w:val="000000" w:themeColor="text1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bookmarkEnd w:id="37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3) в электронной форме  в соответствии с </w:t>
      </w:r>
      <w:hyperlink r:id="rId25" w:history="1">
        <w:r w:rsidRPr="00F70D48">
          <w:rPr>
            <w:rStyle w:val="ad"/>
            <w:color w:val="000000" w:themeColor="text1"/>
          </w:rPr>
          <w:t>Федеральным законом</w:t>
        </w:r>
      </w:hyperlink>
      <w:r w:rsidRPr="00F70D48">
        <w:rPr>
          <w:color w:val="000000" w:themeColor="text1"/>
        </w:rPr>
        <w:t xml:space="preserve"> от 6 апреля 2011 г. N 63-ФЗ "Об электронной подписи"</w:t>
      </w:r>
      <w:r w:rsidRPr="00F70D48">
        <w:rPr>
          <w:color w:val="000000" w:themeColor="text1"/>
          <w:vertAlign w:val="superscript"/>
        </w:rPr>
        <w:t> </w:t>
      </w:r>
      <w:hyperlink w:anchor="sub_121" w:history="1">
        <w:r w:rsidRPr="00F70D48">
          <w:rPr>
            <w:rStyle w:val="ad"/>
            <w:color w:val="000000" w:themeColor="text1"/>
            <w:vertAlign w:val="superscript"/>
          </w:rPr>
          <w:t>11</w:t>
        </w:r>
      </w:hyperlink>
      <w:r w:rsidRPr="00F70D48">
        <w:rPr>
          <w:color w:val="000000" w:themeColor="text1"/>
        </w:rPr>
        <w:t xml:space="preserve">, </w:t>
      </w:r>
      <w:hyperlink r:id="rId26" w:history="1">
        <w:r w:rsidRPr="00F70D48">
          <w:rPr>
            <w:rStyle w:val="ad"/>
            <w:color w:val="000000" w:themeColor="text1"/>
          </w:rPr>
          <w:t>Федеральным законом</w:t>
        </w:r>
      </w:hyperlink>
      <w:r w:rsidRPr="00F70D48">
        <w:rPr>
          <w:color w:val="000000" w:themeColor="text1"/>
        </w:rPr>
        <w:t xml:space="preserve"> от 27 июля 2006 г. </w:t>
      </w:r>
      <w:r w:rsidR="00E10C23" w:rsidRPr="00F70D48">
        <w:rPr>
          <w:color w:val="000000" w:themeColor="text1"/>
        </w:rPr>
        <w:t>№</w:t>
      </w:r>
      <w:r w:rsidRPr="00F70D48">
        <w:rPr>
          <w:color w:val="000000" w:themeColor="text1"/>
        </w:rPr>
        <w:t xml:space="preserve"> 149-ФЗ </w:t>
      </w:r>
      <w:r w:rsidR="00E10C23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Об информации, информационных технологиях и о защите информации</w:t>
      </w:r>
      <w:r w:rsidR="00E10C23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 xml:space="preserve">, </w:t>
      </w:r>
      <w:hyperlink r:id="rId27" w:history="1">
        <w:r w:rsidRPr="00F70D48">
          <w:rPr>
            <w:rStyle w:val="ad"/>
            <w:color w:val="000000" w:themeColor="text1"/>
          </w:rPr>
          <w:t>Федеральным законом</w:t>
        </w:r>
      </w:hyperlink>
      <w:r w:rsidRPr="00F70D48">
        <w:rPr>
          <w:color w:val="000000" w:themeColor="text1"/>
        </w:rPr>
        <w:t xml:space="preserve"> от 7 июля 2003 г. </w:t>
      </w:r>
      <w:r w:rsidR="00E10C23" w:rsidRPr="00F70D48">
        <w:rPr>
          <w:color w:val="000000" w:themeColor="text1"/>
        </w:rPr>
        <w:t>№</w:t>
      </w:r>
      <w:r w:rsidRPr="00F70D48">
        <w:rPr>
          <w:color w:val="000000" w:themeColor="text1"/>
        </w:rPr>
        <w:t xml:space="preserve"> 126-ФЗ </w:t>
      </w:r>
      <w:r w:rsidR="00E10C23" w:rsidRPr="00F70D48">
        <w:rPr>
          <w:color w:val="000000" w:themeColor="text1"/>
        </w:rPr>
        <w:t>«О связи»</w:t>
      </w:r>
      <w:r w:rsidRPr="00F70D48">
        <w:rPr>
          <w:color w:val="000000" w:themeColor="text1"/>
          <w:vertAlign w:val="superscript"/>
        </w:rPr>
        <w:t xml:space="preserve"> </w:t>
      </w:r>
      <w:r w:rsidRPr="00F70D48">
        <w:rPr>
          <w:color w:val="000000" w:themeColor="text1"/>
        </w:rPr>
        <w:t>(документ на бумажном носителе, преобразованный в электронную форму путем сканирования или фотографирования с обеспечением</w:t>
      </w:r>
      <w:proofErr w:type="gramEnd"/>
      <w:r w:rsidRPr="00F70D48">
        <w:rPr>
          <w:color w:val="000000" w:themeColor="text1"/>
        </w:rPr>
        <w:t xml:space="preserve"> машиночитаемого распознавания его реквизитов):</w:t>
      </w:r>
    </w:p>
    <w:p w:rsidR="00A54247" w:rsidRPr="00F70D48" w:rsidRDefault="00A54247" w:rsidP="004B1103">
      <w:pPr>
        <w:pStyle w:val="a5"/>
        <w:numPr>
          <w:ilvl w:val="0"/>
          <w:numId w:val="10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38" w:name="sub_102432"/>
      <w:r w:rsidRPr="00F70D48">
        <w:rPr>
          <w:color w:val="000000" w:themeColor="text1"/>
        </w:rPr>
        <w:t xml:space="preserve"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</w:t>
      </w:r>
      <w:r w:rsidR="00E10C23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Интернет</w:t>
      </w:r>
      <w:r w:rsidR="00E10C23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 xml:space="preserve">, или иным способом с использованием информационно-телекоммуникационной сети </w:t>
      </w:r>
      <w:r w:rsidR="00E10C23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Интернет</w:t>
      </w:r>
      <w:r w:rsidR="00E10C23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>;</w:t>
      </w:r>
    </w:p>
    <w:p w:rsidR="00A54247" w:rsidRPr="00F70D48" w:rsidRDefault="00A54247" w:rsidP="004B1103">
      <w:pPr>
        <w:pStyle w:val="a5"/>
        <w:numPr>
          <w:ilvl w:val="0"/>
          <w:numId w:val="10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39" w:name="sub_102433"/>
      <w:bookmarkEnd w:id="38"/>
      <w:r w:rsidRPr="00F70D48">
        <w:rPr>
          <w:color w:val="000000" w:themeColor="text1"/>
        </w:rPr>
        <w:t xml:space="preserve">с использованием функционала </w:t>
      </w:r>
      <w:hyperlink r:id="rId28" w:history="1">
        <w:r w:rsidRPr="00F70D48">
          <w:rPr>
            <w:rStyle w:val="ad"/>
            <w:color w:val="000000" w:themeColor="text1"/>
          </w:rPr>
          <w:t>ЕПГУ</w:t>
        </w:r>
      </w:hyperlink>
      <w:r w:rsidRPr="00F70D48">
        <w:rPr>
          <w:color w:val="000000" w:themeColor="text1"/>
        </w:rPr>
        <w:t>;</w:t>
      </w:r>
    </w:p>
    <w:p w:rsidR="00A54247" w:rsidRPr="00F70D48" w:rsidRDefault="00A54247" w:rsidP="004B1103">
      <w:pPr>
        <w:pStyle w:val="a5"/>
        <w:numPr>
          <w:ilvl w:val="0"/>
          <w:numId w:val="10"/>
        </w:numPr>
        <w:suppressLineNumbers/>
        <w:suppressAutoHyphens/>
        <w:ind w:left="0" w:firstLine="709"/>
        <w:jc w:val="both"/>
        <w:rPr>
          <w:color w:val="000000" w:themeColor="text1"/>
        </w:rPr>
      </w:pPr>
      <w:bookmarkStart w:id="40" w:name="sub_102434"/>
      <w:bookmarkEnd w:id="39"/>
      <w:r w:rsidRPr="00F70D48">
        <w:rPr>
          <w:color w:val="000000" w:themeColor="text1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bookmarkEnd w:id="40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F70D48">
          <w:rPr>
            <w:rStyle w:val="ad"/>
            <w:color w:val="000000" w:themeColor="text1"/>
          </w:rPr>
          <w:t>пунктом 20</w:t>
        </w:r>
      </w:hyperlink>
      <w:r w:rsidRPr="00F70D48">
        <w:rPr>
          <w:color w:val="000000" w:themeColor="text1"/>
        </w:rPr>
        <w:t xml:space="preserve"> настоящего Порядка.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41" w:name="sub_1025"/>
      <w:r w:rsidRPr="00F70D48">
        <w:rPr>
          <w:color w:val="000000" w:themeColor="text1"/>
        </w:rPr>
        <w:lastRenderedPageBreak/>
        <w:t xml:space="preserve">25. Не допускается взимание платы с поступающих при подаче документов, указанных в </w:t>
      </w:r>
      <w:hyperlink w:anchor="sub_1021" w:history="1">
        <w:r w:rsidRPr="00F70D48">
          <w:rPr>
            <w:rStyle w:val="ad"/>
            <w:color w:val="000000" w:themeColor="text1"/>
          </w:rPr>
          <w:t>пункте 21</w:t>
        </w:r>
      </w:hyperlink>
      <w:r w:rsidRPr="00F70D48">
        <w:rPr>
          <w:color w:val="000000" w:themeColor="text1"/>
        </w:rPr>
        <w:t xml:space="preserve"> настоящего Порядка.</w:t>
      </w:r>
    </w:p>
    <w:bookmarkEnd w:id="41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26.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</w:t>
      </w:r>
      <w:hyperlink r:id="rId29" w:history="1">
        <w:r w:rsidRPr="00F70D48">
          <w:rPr>
            <w:rStyle w:val="ad"/>
            <w:color w:val="000000" w:themeColor="text1"/>
          </w:rPr>
          <w:t>ЕПГУ</w:t>
        </w:r>
      </w:hyperlink>
      <w:r w:rsidRPr="00F70D48">
        <w:rPr>
          <w:color w:val="000000" w:themeColor="text1"/>
        </w:rPr>
        <w:t>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42" w:name="sub_1027"/>
      <w:r w:rsidRPr="00F70D48">
        <w:rPr>
          <w:color w:val="000000" w:themeColor="text1"/>
        </w:rPr>
        <w:t xml:space="preserve">27. </w:t>
      </w:r>
      <w:proofErr w:type="gramStart"/>
      <w:r w:rsidRPr="00F70D48">
        <w:rPr>
          <w:color w:val="000000" w:themeColor="text1"/>
        </w:rPr>
        <w:t>Поступающему</w:t>
      </w:r>
      <w:proofErr w:type="gramEnd"/>
      <w:r w:rsidRPr="00F70D48">
        <w:rPr>
          <w:color w:val="000000" w:themeColor="text1"/>
        </w:rPr>
        <w:t xml:space="preserve"> при личном представлении документов выдается расписка о приеме документов.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43" w:name="sub_1028"/>
      <w:bookmarkEnd w:id="42"/>
      <w:r w:rsidRPr="00F70D48">
        <w:rPr>
          <w:color w:val="000000" w:themeColor="text1"/>
        </w:rP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bookmarkEnd w:id="43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4" w:name="sub_500"/>
      <w:r w:rsidRPr="00F70D48">
        <w:rPr>
          <w:rFonts w:ascii="Times New Roman" w:hAnsi="Times New Roman" w:cs="Times New Roman"/>
          <w:color w:val="000000" w:themeColor="text1"/>
        </w:rPr>
        <w:t>V. Вступительные испытания</w:t>
      </w:r>
    </w:p>
    <w:bookmarkEnd w:id="44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5E0423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29. </w:t>
      </w:r>
      <w:proofErr w:type="gramStart"/>
      <w:r w:rsidRPr="00F70D48">
        <w:rPr>
          <w:color w:val="000000" w:themeColor="text1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профессиям и специальностям среднего профессионального образования: 31.02.01 Лечебное дело, 31.02.02 Акушерское дело, 31.02.05 Стоматология</w:t>
      </w:r>
      <w:proofErr w:type="gramEnd"/>
      <w:r w:rsidRPr="00F70D48">
        <w:rPr>
          <w:color w:val="000000" w:themeColor="text1"/>
        </w:rPr>
        <w:t xml:space="preserve"> </w:t>
      </w:r>
      <w:proofErr w:type="gramStart"/>
      <w:r w:rsidRPr="00F70D48">
        <w:rPr>
          <w:color w:val="000000" w:themeColor="text1"/>
        </w:rPr>
        <w:t>ортопедиче</w:t>
      </w:r>
      <w:r w:rsidR="005E0423" w:rsidRPr="00F70D48">
        <w:rPr>
          <w:color w:val="000000" w:themeColor="text1"/>
        </w:rPr>
        <w:t>ская</w:t>
      </w:r>
      <w:proofErr w:type="gramEnd"/>
      <w:r w:rsidR="005E0423" w:rsidRPr="00F70D48">
        <w:rPr>
          <w:color w:val="000000" w:themeColor="text1"/>
        </w:rPr>
        <w:t>, 34.02.1 Сестринское дело.</w:t>
      </w:r>
    </w:p>
    <w:p w:rsidR="005E0423" w:rsidRPr="00F70D48" w:rsidRDefault="005E0423" w:rsidP="004B1103">
      <w:pPr>
        <w:pStyle w:val="Default"/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30.  По специальностям «Сестринское дело», «Лечебное дело», «Акушерское дело» в Колледже проводится психологическое тестирование; по специальности «Стоматология ортопедическая» - испытание на наличие творческих способностей (лепка).</w:t>
      </w:r>
    </w:p>
    <w:p w:rsidR="005E0423" w:rsidRPr="00F70D48" w:rsidRDefault="005E0423" w:rsidP="004B1103">
      <w:pPr>
        <w:pStyle w:val="Default"/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Вступительные испытания проводятся в соответствии с программой вступительных испытаний. Психологическое тестирование проводится в форме бланочного тестировани</w:t>
      </w:r>
      <w:proofErr w:type="gramStart"/>
      <w:r w:rsidRPr="00F70D48">
        <w:rPr>
          <w:color w:val="000000" w:themeColor="text1"/>
        </w:rPr>
        <w:t>я(</w:t>
      </w:r>
      <w:proofErr w:type="gramEnd"/>
      <w:r w:rsidRPr="00F70D48">
        <w:rPr>
          <w:color w:val="000000" w:themeColor="text1"/>
        </w:rPr>
        <w:t xml:space="preserve">в </w:t>
      </w:r>
      <w:proofErr w:type="spellStart"/>
      <w:r w:rsidRPr="00F70D48">
        <w:rPr>
          <w:color w:val="000000" w:themeColor="text1"/>
        </w:rPr>
        <w:t>т.ч</w:t>
      </w:r>
      <w:proofErr w:type="spellEnd"/>
      <w:r w:rsidRPr="00F70D48">
        <w:rPr>
          <w:color w:val="000000" w:themeColor="text1"/>
        </w:rPr>
        <w:t xml:space="preserve"> – дистанционно); испытание на наличие творческих способностей (лепка) также может проводиться дистанционно.</w:t>
      </w:r>
    </w:p>
    <w:p w:rsidR="005E0423" w:rsidRPr="00F70D48" w:rsidRDefault="005E0423" w:rsidP="004B1103">
      <w:pPr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F70D48">
        <w:rPr>
          <w:color w:val="000000" w:themeColor="text1"/>
        </w:rPr>
        <w:t xml:space="preserve">31. Сроки проведения вступительных испытаний: </w:t>
      </w:r>
    </w:p>
    <w:p w:rsidR="005E0423" w:rsidRPr="00F70D48" w:rsidRDefault="005E0423" w:rsidP="004B1103">
      <w:pPr>
        <w:pStyle w:val="Default"/>
        <w:numPr>
          <w:ilvl w:val="0"/>
          <w:numId w:val="11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для лиц, поступающих на базе основного общего образования с 22 июля по 13 августа </w:t>
      </w:r>
    </w:p>
    <w:p w:rsidR="005E0423" w:rsidRPr="00F70D48" w:rsidRDefault="005E0423" w:rsidP="004B1103">
      <w:pPr>
        <w:pStyle w:val="Default"/>
        <w:numPr>
          <w:ilvl w:val="0"/>
          <w:numId w:val="11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для лиц, поступающих на базе среднего общего образования с 09 по 12 августа; </w:t>
      </w:r>
    </w:p>
    <w:p w:rsidR="005E0423" w:rsidRPr="00F70D48" w:rsidRDefault="005E0423" w:rsidP="004B1103">
      <w:pPr>
        <w:pStyle w:val="Default"/>
        <w:numPr>
          <w:ilvl w:val="0"/>
          <w:numId w:val="11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для лиц, поступающих на очно – заочную форму обучения с 02 по 12 августа. </w:t>
      </w:r>
    </w:p>
    <w:p w:rsidR="005E0423" w:rsidRPr="00F70D48" w:rsidRDefault="005E0423" w:rsidP="004B1103">
      <w:pPr>
        <w:pStyle w:val="Default"/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32.  Оценка результатов вступительных испытаний осуществляется  по зачетной системе, в порядке, установленном Программой вступительных испытаний и данным Положением (Приложение Г). Успешное прохождение вступительных испытаний подтверждает наличие у поступающих определенных психологических качеств, творческих способностей, необходимых для </w:t>
      </w:r>
      <w:proofErr w:type="gramStart"/>
      <w:r w:rsidRPr="00F70D48">
        <w:rPr>
          <w:color w:val="000000" w:themeColor="text1"/>
        </w:rPr>
        <w:t>обучения</w:t>
      </w:r>
      <w:proofErr w:type="gramEnd"/>
      <w:r w:rsidRPr="00F70D48">
        <w:rPr>
          <w:color w:val="000000" w:themeColor="text1"/>
        </w:rPr>
        <w:t xml:space="preserve"> по соответствующим образовательным программам. </w:t>
      </w:r>
    </w:p>
    <w:p w:rsidR="004A57BF" w:rsidRPr="00F70D48" w:rsidRDefault="004A57BF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5" w:name="sub_600"/>
    </w:p>
    <w:p w:rsidR="00A54247" w:rsidRPr="00F70D48" w:rsidRDefault="00A54247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70D48">
        <w:rPr>
          <w:rFonts w:ascii="Times New Roman" w:hAnsi="Times New Roman" w:cs="Times New Roman"/>
          <w:color w:val="000000" w:themeColor="text1"/>
        </w:rPr>
        <w:t>VI. Особенности проведения вступительных испытаний для инвалидов и лиц с ограниченными возможностями здоровья</w:t>
      </w:r>
    </w:p>
    <w:bookmarkEnd w:id="45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46" w:name="sub_1033"/>
      <w:r w:rsidRPr="00F70D48">
        <w:rPr>
          <w:color w:val="000000" w:themeColor="text1"/>
        </w:rP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47" w:name="sub_1034"/>
      <w:bookmarkEnd w:id="46"/>
      <w:r w:rsidRPr="00F70D48">
        <w:rPr>
          <w:color w:val="000000" w:themeColor="text1"/>
        </w:rPr>
        <w:t>34. При проведении вступительных испытаний обеспечивается соблюдение следующих требований:</w:t>
      </w:r>
    </w:p>
    <w:bookmarkEnd w:id="47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lastRenderedPageBreak/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>поступающим</w:t>
      </w:r>
      <w:proofErr w:type="gramEnd"/>
      <w:r w:rsidRPr="00F70D48">
        <w:rPr>
          <w:color w:val="000000" w:themeColor="text1"/>
        </w:rPr>
        <w:t xml:space="preserve"> предоставляется в печатном виде инструкция о порядке проведения вступительных испытаний;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F70D48">
        <w:rPr>
          <w:color w:val="000000" w:themeColor="text1"/>
        </w:rPr>
        <w:t>категорий</w:t>
      </w:r>
      <w:proofErr w:type="gramEnd"/>
      <w:r w:rsidRPr="00F70D48">
        <w:rPr>
          <w:color w:val="000000" w:themeColor="text1"/>
        </w:rPr>
        <w:t xml:space="preserve"> поступающих с ограниченными возможностями здоровья: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48" w:name="sub_10341"/>
      <w:r w:rsidRPr="00F70D48">
        <w:rPr>
          <w:color w:val="000000" w:themeColor="text1"/>
        </w:rPr>
        <w:t>а) для слепых:</w:t>
      </w:r>
    </w:p>
    <w:bookmarkEnd w:id="48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F70D48">
        <w:rPr>
          <w:color w:val="000000" w:themeColor="text1"/>
        </w:rPr>
        <w:t>надиктовываются</w:t>
      </w:r>
      <w:proofErr w:type="spellEnd"/>
      <w:r w:rsidRPr="00F70D48">
        <w:rPr>
          <w:color w:val="000000" w:themeColor="text1"/>
        </w:rPr>
        <w:t xml:space="preserve"> ассистенту;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49" w:name="sub_10342"/>
      <w:r w:rsidRPr="00F70D48">
        <w:rPr>
          <w:color w:val="000000" w:themeColor="text1"/>
        </w:rPr>
        <w:t>б) для слабовидящих:</w:t>
      </w:r>
    </w:p>
    <w:bookmarkEnd w:id="49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обеспечивается индивидуальное равномерное освещение не менее 300 люкс;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>поступающим</w:t>
      </w:r>
      <w:proofErr w:type="gramEnd"/>
      <w:r w:rsidRPr="00F70D48">
        <w:rPr>
          <w:color w:val="000000" w:themeColor="text1"/>
        </w:rPr>
        <w:t xml:space="preserve"> для выполнения задания при необходимости предоставляется увеличивающее устройство;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0" w:name="sub_10343"/>
      <w:r w:rsidRPr="00F70D48">
        <w:rPr>
          <w:color w:val="000000" w:themeColor="text1"/>
        </w:rPr>
        <w:t>в) для глухих и слабослышащих:</w:t>
      </w:r>
    </w:p>
    <w:bookmarkEnd w:id="50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F70D48">
        <w:rPr>
          <w:color w:val="000000" w:themeColor="text1"/>
        </w:rPr>
        <w:t>поступающим</w:t>
      </w:r>
      <w:proofErr w:type="gramEnd"/>
      <w:r w:rsidRPr="00F70D48">
        <w:rPr>
          <w:color w:val="000000" w:themeColor="text1"/>
        </w:rPr>
        <w:t xml:space="preserve"> предоставляется звукоусиливающая аппаратура индивидуального пользования;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1" w:name="sub_10344"/>
      <w:r w:rsidRPr="00F70D48">
        <w:rPr>
          <w:color w:val="000000" w:themeColor="text1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2" w:name="sub_10345"/>
      <w:bookmarkEnd w:id="51"/>
      <w:r w:rsidRPr="00F70D48">
        <w:rPr>
          <w:color w:val="000000" w:themeColor="text1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52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70D48">
        <w:rPr>
          <w:color w:val="000000" w:themeColor="text1"/>
        </w:rPr>
        <w:t>надиктовываются</w:t>
      </w:r>
      <w:proofErr w:type="spellEnd"/>
      <w:r w:rsidRPr="00F70D48">
        <w:rPr>
          <w:color w:val="000000" w:themeColor="text1"/>
        </w:rPr>
        <w:t xml:space="preserve"> ассистенту;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по желанию </w:t>
      </w:r>
      <w:proofErr w:type="gramStart"/>
      <w:r w:rsidRPr="00F70D48">
        <w:rPr>
          <w:color w:val="000000" w:themeColor="text1"/>
        </w:rPr>
        <w:t>поступающих</w:t>
      </w:r>
      <w:proofErr w:type="gramEnd"/>
      <w:r w:rsidRPr="00F70D48">
        <w:rPr>
          <w:color w:val="000000" w:themeColor="text1"/>
        </w:rPr>
        <w:t xml:space="preserve"> все вступительные испытания могут проводиться в устной форме.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3" w:name="sub_700"/>
      <w:r w:rsidRPr="00F70D48">
        <w:rPr>
          <w:rFonts w:ascii="Times New Roman" w:hAnsi="Times New Roman" w:cs="Times New Roman"/>
          <w:color w:val="000000" w:themeColor="text1"/>
        </w:rPr>
        <w:t>VII. Общие правила подачи и рассмотрения апелляций</w:t>
      </w:r>
    </w:p>
    <w:bookmarkEnd w:id="53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4" w:name="sub_1035"/>
      <w:r w:rsidRPr="00F70D48">
        <w:rPr>
          <w:color w:val="000000" w:themeColor="text1"/>
        </w:rPr>
        <w:t xml:space="preserve">35. По результатам вступительного испытания </w:t>
      </w:r>
      <w:proofErr w:type="gramStart"/>
      <w:r w:rsidRPr="00F70D48">
        <w:rPr>
          <w:color w:val="000000" w:themeColor="text1"/>
        </w:rPr>
        <w:t>поступающий</w:t>
      </w:r>
      <w:proofErr w:type="gramEnd"/>
      <w:r w:rsidRPr="00F70D48">
        <w:rPr>
          <w:color w:val="000000" w:themeColor="text1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5" w:name="sub_1036"/>
      <w:bookmarkEnd w:id="54"/>
      <w:r w:rsidRPr="00F70D48">
        <w:rPr>
          <w:color w:val="000000" w:themeColor="text1"/>
        </w:rP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6" w:name="sub_1037"/>
      <w:bookmarkEnd w:id="55"/>
      <w:r w:rsidRPr="00F70D48">
        <w:rPr>
          <w:color w:val="000000" w:themeColor="text1"/>
        </w:rPr>
        <w:lastRenderedPageBreak/>
        <w:t xml:space="preserve">37. Апелляция подается </w:t>
      </w:r>
      <w:proofErr w:type="gramStart"/>
      <w:r w:rsidRPr="00F70D48">
        <w:rPr>
          <w:color w:val="000000" w:themeColor="text1"/>
        </w:rPr>
        <w:t>поступающим</w:t>
      </w:r>
      <w:proofErr w:type="gramEnd"/>
      <w:r w:rsidRPr="00F70D48">
        <w:rPr>
          <w:color w:val="000000" w:themeColor="text1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F70D48">
        <w:rPr>
          <w:color w:val="000000" w:themeColor="text1"/>
        </w:rPr>
        <w:t>поступающий</w:t>
      </w:r>
      <w:proofErr w:type="gramEnd"/>
      <w:r w:rsidRPr="00F70D48">
        <w:rPr>
          <w:color w:val="000000" w:themeColor="text1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bookmarkEnd w:id="56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7" w:name="sub_1038"/>
      <w:r w:rsidRPr="00F70D48">
        <w:rPr>
          <w:color w:val="000000" w:themeColor="text1"/>
        </w:rP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 w:rsidRPr="00F70D48">
        <w:rPr>
          <w:color w:val="000000" w:themeColor="text1"/>
        </w:rPr>
        <w:t>экспертов представителей органов исполнительной власти субъектов Российской</w:t>
      </w:r>
      <w:proofErr w:type="gramEnd"/>
      <w:r w:rsidRPr="00F70D48">
        <w:rPr>
          <w:color w:val="000000" w:themeColor="text1"/>
        </w:rPr>
        <w:t xml:space="preserve"> Федерации, осуществляющих государственное управление в сфере образования.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8" w:name="sub_1039"/>
      <w:bookmarkEnd w:id="57"/>
      <w:r w:rsidRPr="00F70D48">
        <w:rPr>
          <w:color w:val="000000" w:themeColor="text1"/>
        </w:rPr>
        <w:t xml:space="preserve">39. </w:t>
      </w:r>
      <w:proofErr w:type="gramStart"/>
      <w:r w:rsidRPr="00F70D48">
        <w:rPr>
          <w:color w:val="000000" w:themeColor="text1"/>
        </w:rPr>
        <w:t>Поступающий</w:t>
      </w:r>
      <w:proofErr w:type="gramEnd"/>
      <w:r w:rsidRPr="00F70D48">
        <w:rPr>
          <w:color w:val="000000" w:themeColor="text1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59" w:name="sub_1040"/>
      <w:bookmarkEnd w:id="58"/>
      <w:r w:rsidRPr="00F70D48">
        <w:rPr>
          <w:color w:val="000000" w:themeColor="text1"/>
        </w:rPr>
        <w:t>40. С несовершеннолетним поступающим имеет право присутствовать один из родителей (законных представителей).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60" w:name="sub_1041"/>
      <w:bookmarkEnd w:id="59"/>
      <w:r w:rsidRPr="00F70D48">
        <w:rPr>
          <w:color w:val="000000" w:themeColor="text1"/>
        </w:rP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61" w:name="sub_1042"/>
      <w:bookmarkEnd w:id="60"/>
      <w:r w:rsidRPr="00F70D48">
        <w:rPr>
          <w:color w:val="000000" w:themeColor="text1"/>
        </w:rPr>
        <w:t>42. После рассмотрения апелляции выносится решение апелляционной комиссии об оценке по вступительному испытанию.</w:t>
      </w:r>
    </w:p>
    <w:bookmarkEnd w:id="61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Оформленное протоколом решение апелляционной комиссии доводится до </w:t>
      </w:r>
      <w:proofErr w:type="gramStart"/>
      <w:r w:rsidRPr="00F70D48">
        <w:rPr>
          <w:color w:val="000000" w:themeColor="text1"/>
        </w:rPr>
        <w:t>сведения</w:t>
      </w:r>
      <w:proofErr w:type="gramEnd"/>
      <w:r w:rsidRPr="00F70D48">
        <w:rPr>
          <w:color w:val="000000" w:themeColor="text1"/>
        </w:rPr>
        <w:t xml:space="preserve"> поступающего (под роспись).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pStyle w:val="1"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2" w:name="sub_800"/>
      <w:r w:rsidRPr="00F70D48">
        <w:rPr>
          <w:rFonts w:ascii="Times New Roman" w:hAnsi="Times New Roman" w:cs="Times New Roman"/>
          <w:color w:val="000000" w:themeColor="text1"/>
        </w:rPr>
        <w:t>VIII. Зачисление в образовательную организацию</w:t>
      </w:r>
    </w:p>
    <w:bookmarkEnd w:id="62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63" w:name="sub_1043"/>
      <w:r w:rsidRPr="00F70D48">
        <w:rPr>
          <w:color w:val="000000" w:themeColor="text1"/>
        </w:rPr>
        <w:t>43. Поступающий представляет оригинал документа об образовании и (или) документа об образовании и о квалификации в сроки, установленные</w:t>
      </w:r>
      <w:r w:rsidR="005E0423" w:rsidRPr="00F70D48">
        <w:rPr>
          <w:color w:val="000000" w:themeColor="text1"/>
        </w:rPr>
        <w:t xml:space="preserve"> п</w:t>
      </w:r>
      <w:r w:rsidR="00B42DC9" w:rsidRPr="00F70D48">
        <w:rPr>
          <w:color w:val="000000" w:themeColor="text1"/>
        </w:rPr>
        <w:t>.</w:t>
      </w:r>
      <w:r w:rsidR="005E0423" w:rsidRPr="00F70D48">
        <w:rPr>
          <w:color w:val="000000" w:themeColor="text1"/>
        </w:rPr>
        <w:t xml:space="preserve"> 20 Порядка</w:t>
      </w:r>
      <w:r w:rsidRPr="00F70D48">
        <w:rPr>
          <w:color w:val="000000" w:themeColor="text1"/>
        </w:rPr>
        <w:t>.</w:t>
      </w:r>
    </w:p>
    <w:bookmarkEnd w:id="63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43(1). В случае подачи заявления с использованием функционала </w:t>
      </w:r>
      <w:hyperlink r:id="rId30" w:history="1">
        <w:r w:rsidRPr="00F70D48">
          <w:rPr>
            <w:rStyle w:val="ad"/>
            <w:color w:val="000000" w:themeColor="text1"/>
          </w:rPr>
          <w:t>ЕПГУ</w:t>
        </w:r>
      </w:hyperlink>
      <w:r w:rsidRPr="00F70D48">
        <w:rPr>
          <w:color w:val="000000" w:themeColor="text1"/>
        </w:rPr>
        <w:t xml:space="preserve"> </w:t>
      </w:r>
      <w:proofErr w:type="gramStart"/>
      <w:r w:rsidRPr="00F70D48">
        <w:rPr>
          <w:color w:val="000000" w:themeColor="text1"/>
        </w:rPr>
        <w:t>поступающий</w:t>
      </w:r>
      <w:proofErr w:type="gramEnd"/>
      <w:r w:rsidRPr="00F70D48">
        <w:rPr>
          <w:color w:val="000000" w:themeColor="text1"/>
        </w:rPr>
        <w:t xml:space="preserve"> подтверждает свое согласие на зачисление </w:t>
      </w:r>
      <w:r w:rsidR="005A5DAC" w:rsidRPr="00F70D48">
        <w:rPr>
          <w:color w:val="000000" w:themeColor="text1"/>
        </w:rPr>
        <w:t>(приложение Д</w:t>
      </w:r>
      <w:r w:rsidR="00F14B98" w:rsidRPr="00F70D48">
        <w:rPr>
          <w:color w:val="000000" w:themeColor="text1"/>
        </w:rPr>
        <w:t xml:space="preserve">) </w:t>
      </w:r>
      <w:r w:rsidRPr="00F70D48">
        <w:rPr>
          <w:color w:val="000000" w:themeColor="text1"/>
        </w:rPr>
        <w:t>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44. </w:t>
      </w:r>
      <w:proofErr w:type="gramStart"/>
      <w:r w:rsidRPr="00F70D48">
        <w:rPr>
          <w:color w:val="000000" w:themeColor="text1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</w:t>
      </w:r>
      <w:hyperlink r:id="rId31" w:history="1">
        <w:r w:rsidRPr="00F70D48">
          <w:rPr>
            <w:rStyle w:val="ad"/>
            <w:color w:val="000000" w:themeColor="text1"/>
          </w:rPr>
          <w:t>ЕПГУ</w:t>
        </w:r>
      </w:hyperlink>
      <w:r w:rsidRPr="00F70D48">
        <w:rPr>
          <w:color w:val="000000" w:themeColor="text1"/>
        </w:rPr>
        <w:t>, подтвердивших свое согласие на зачисление в образовательную организацию посредством функционала ЕПГУ, на основании электронного дубликата</w:t>
      </w:r>
      <w:proofErr w:type="gramEnd"/>
      <w:r w:rsidRPr="00F70D48">
        <w:rPr>
          <w:color w:val="000000" w:themeColor="text1"/>
        </w:rPr>
        <w:t xml:space="preserve"> документа об образовании и (или) документа об образовании и о квалификации. Приложением к</w:t>
      </w:r>
      <w:r w:rsidR="004A57BF" w:rsidRPr="00F70D48">
        <w:rPr>
          <w:color w:val="000000" w:themeColor="text1"/>
        </w:rPr>
        <w:t xml:space="preserve"> приказу о зачислении является </w:t>
      </w:r>
      <w:proofErr w:type="spellStart"/>
      <w:r w:rsidR="004A57BF" w:rsidRPr="00F70D48">
        <w:rPr>
          <w:color w:val="000000" w:themeColor="text1"/>
        </w:rPr>
        <w:t>п</w:t>
      </w:r>
      <w:r w:rsidRPr="00F70D48">
        <w:rPr>
          <w:color w:val="000000" w:themeColor="text1"/>
        </w:rPr>
        <w:t>офамильный</w:t>
      </w:r>
      <w:proofErr w:type="spellEnd"/>
      <w:r w:rsidRPr="00F70D48">
        <w:rPr>
          <w:color w:val="000000" w:themeColor="text1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803297" w:rsidRPr="00F70D48" w:rsidRDefault="00A54247" w:rsidP="004B1103">
      <w:pPr>
        <w:suppressLineNumbers/>
        <w:suppressAutoHyphens/>
        <w:ind w:firstLine="709"/>
        <w:contextualSpacing/>
        <w:jc w:val="both"/>
        <w:rPr>
          <w:i/>
          <w:color w:val="000000" w:themeColor="text1"/>
        </w:rPr>
      </w:pPr>
      <w:bookmarkStart w:id="64" w:name="sub_10442"/>
      <w:proofErr w:type="gramStart"/>
      <w:r w:rsidRPr="00F70D48">
        <w:rPr>
          <w:color w:val="000000" w:themeColor="text1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F70D48">
        <w:rPr>
          <w:color w:val="000000" w:themeColor="text1"/>
        </w:rPr>
        <w:t xml:space="preserve"> </w:t>
      </w:r>
      <w:proofErr w:type="gramStart"/>
      <w:r w:rsidRPr="00F70D48">
        <w:rPr>
          <w:color w:val="000000" w:themeColor="text1"/>
        </w:rPr>
        <w:t>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</w:t>
      </w:r>
      <w:r w:rsidR="005E0423" w:rsidRPr="00F70D48">
        <w:rPr>
          <w:color w:val="000000" w:themeColor="text1"/>
        </w:rPr>
        <w:t>й вправе представить при приеме</w:t>
      </w:r>
      <w:r w:rsidR="004A57BF" w:rsidRPr="00F70D48">
        <w:rPr>
          <w:i/>
          <w:color w:val="000000" w:themeColor="text1"/>
        </w:rPr>
        <w:t>,</w:t>
      </w:r>
      <w:r w:rsidR="005E0423" w:rsidRPr="00F70D48">
        <w:rPr>
          <w:i/>
          <w:color w:val="000000" w:themeColor="text1"/>
        </w:rPr>
        <w:t xml:space="preserve"> </w:t>
      </w:r>
      <w:r w:rsidRPr="00F70D48">
        <w:rPr>
          <w:color w:val="000000" w:themeColor="text1"/>
        </w:rPr>
        <w:t xml:space="preserve">а также наличия договора о целевом обучении с организациями, указанными в </w:t>
      </w:r>
      <w:hyperlink r:id="rId32" w:history="1">
        <w:r w:rsidRPr="00F70D48">
          <w:rPr>
            <w:rStyle w:val="ad"/>
            <w:color w:val="000000" w:themeColor="text1"/>
          </w:rPr>
          <w:t>части 1 статьи 71.1</w:t>
        </w:r>
      </w:hyperlink>
      <w:r w:rsidR="004A57BF" w:rsidRPr="00F70D48">
        <w:rPr>
          <w:color w:val="000000" w:themeColor="text1"/>
        </w:rPr>
        <w:t xml:space="preserve"> Федерального закона «</w:t>
      </w:r>
      <w:r w:rsidRPr="00F70D48">
        <w:rPr>
          <w:color w:val="000000" w:themeColor="text1"/>
        </w:rPr>
        <w:t>Об образовании в Российской Федерации</w:t>
      </w:r>
      <w:bookmarkStart w:id="65" w:name="sub_1443"/>
      <w:bookmarkEnd w:id="64"/>
      <w:r w:rsidR="004A57BF" w:rsidRPr="00F70D48">
        <w:rPr>
          <w:color w:val="000000" w:themeColor="text1"/>
        </w:rPr>
        <w:t>».</w:t>
      </w:r>
      <w:proofErr w:type="gramEnd"/>
    </w:p>
    <w:p w:rsidR="00A54247" w:rsidRPr="00F70D48" w:rsidRDefault="0080329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lastRenderedPageBreak/>
        <w:t xml:space="preserve">44.1 </w:t>
      </w:r>
      <w:r w:rsidR="00A54247" w:rsidRPr="00F70D48">
        <w:rPr>
          <w:color w:val="000000" w:themeColor="text1"/>
        </w:rPr>
        <w:t xml:space="preserve">Лицам, указанным в </w:t>
      </w:r>
      <w:hyperlink r:id="rId33" w:history="1">
        <w:r w:rsidR="00A54247" w:rsidRPr="00F70D48">
          <w:rPr>
            <w:rStyle w:val="ad"/>
            <w:color w:val="000000" w:themeColor="text1"/>
          </w:rPr>
          <w:t>части 7 статьи 71</w:t>
        </w:r>
      </w:hyperlink>
      <w:r w:rsidR="00A54247" w:rsidRPr="00F70D48">
        <w:rPr>
          <w:color w:val="000000" w:themeColor="text1"/>
        </w:rP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</w:t>
      </w:r>
      <w:proofErr w:type="gramStart"/>
      <w:r w:rsidR="00A54247" w:rsidRPr="00F70D48">
        <w:rPr>
          <w:color w:val="000000" w:themeColor="text1"/>
        </w:rPr>
        <w:t>обучение по</w:t>
      </w:r>
      <w:proofErr w:type="gramEnd"/>
      <w:r w:rsidR="00A54247" w:rsidRPr="00F70D48">
        <w:rPr>
          <w:color w:val="000000" w:themeColor="text1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B073D3" w:rsidRPr="00F70D48" w:rsidRDefault="0080329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44.2  </w:t>
      </w:r>
      <w:r w:rsidR="00B073D3" w:rsidRPr="00F70D48">
        <w:rPr>
          <w:color w:val="000000" w:themeColor="text1"/>
        </w:rPr>
        <w:t xml:space="preserve">Лицам, указанным в части 5.1 статьи 71 Федерального закона </w:t>
      </w:r>
      <w:r w:rsidR="00E10C23" w:rsidRPr="00F70D48">
        <w:rPr>
          <w:color w:val="000000" w:themeColor="text1"/>
        </w:rPr>
        <w:t>«</w:t>
      </w:r>
      <w:r w:rsidR="00B073D3" w:rsidRPr="00F70D48">
        <w:rPr>
          <w:color w:val="000000" w:themeColor="text1"/>
        </w:rPr>
        <w:t>Об образовании в Российской Федераци</w:t>
      </w:r>
      <w:r w:rsidRPr="00F70D48">
        <w:rPr>
          <w:color w:val="000000" w:themeColor="text1"/>
        </w:rPr>
        <w:t>и</w:t>
      </w:r>
      <w:r w:rsidR="00E10C23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 xml:space="preserve">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</w:t>
      </w:r>
      <w:proofErr w:type="gramEnd"/>
      <w:r w:rsidRPr="00F70D48">
        <w:rPr>
          <w:color w:val="000000" w:themeColor="text1"/>
        </w:rPr>
        <w:t xml:space="preserve"> о квалификации, наличия договора о целевом обучении.  К указанным лицам относятся:</w:t>
      </w:r>
    </w:p>
    <w:p w:rsidR="00B073D3" w:rsidRPr="00F70D48" w:rsidRDefault="00B073D3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1)</w:t>
      </w:r>
      <w:r w:rsidR="00931F2E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 xml:space="preserve"> Герои Российской Федерации, лица, награжденные тремя орденами Мужества;</w:t>
      </w:r>
    </w:p>
    <w:p w:rsidR="00B073D3" w:rsidRPr="00F70D48" w:rsidRDefault="00B073D3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2) </w:t>
      </w:r>
      <w:r w:rsidR="00931F2E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 xml:space="preserve">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</w:t>
      </w:r>
      <w:hyperlink r:id="rId34" w:anchor="dst100339" w:history="1">
        <w:r w:rsidRPr="00F70D48">
          <w:rPr>
            <w:color w:val="000000" w:themeColor="text1"/>
          </w:rPr>
          <w:t>пункте 6 статьи 1</w:t>
        </w:r>
      </w:hyperlink>
      <w:r w:rsidRPr="00F70D48">
        <w:rPr>
          <w:color w:val="000000" w:themeColor="text1"/>
        </w:rPr>
        <w:t xml:space="preserve"> Федерального закона от 31 мая 1996 года </w:t>
      </w:r>
      <w:r w:rsidR="00E10C23" w:rsidRPr="00F70D48">
        <w:rPr>
          <w:color w:val="000000" w:themeColor="text1"/>
        </w:rPr>
        <w:t>№</w:t>
      </w:r>
      <w:r w:rsidRPr="00F70D48">
        <w:rPr>
          <w:color w:val="000000" w:themeColor="text1"/>
        </w:rPr>
        <w:t xml:space="preserve"> 61-ФЗ </w:t>
      </w:r>
      <w:r w:rsidR="00E10C23" w:rsidRPr="00F70D48">
        <w:rPr>
          <w:color w:val="000000" w:themeColor="text1"/>
        </w:rPr>
        <w:t>«</w:t>
      </w:r>
      <w:r w:rsidRPr="00F70D48">
        <w:rPr>
          <w:color w:val="000000" w:themeColor="text1"/>
        </w:rPr>
        <w:t>Об обороне</w:t>
      </w:r>
      <w:r w:rsidR="00E10C23" w:rsidRPr="00F70D48">
        <w:rPr>
          <w:color w:val="000000" w:themeColor="text1"/>
        </w:rPr>
        <w:t>»</w:t>
      </w:r>
      <w:r w:rsidRPr="00F70D48">
        <w:rPr>
          <w:color w:val="000000" w:themeColor="text1"/>
        </w:rPr>
        <w:t>, при условии их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Pr="00F70D48">
        <w:rPr>
          <w:color w:val="000000" w:themeColor="text1"/>
        </w:rPr>
        <w:t xml:space="preserve"> </w:t>
      </w:r>
      <w:proofErr w:type="gramStart"/>
      <w:r w:rsidRPr="00F70D48">
        <w:rPr>
          <w:color w:val="000000" w:themeColor="text1"/>
        </w:rPr>
        <w:t>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</w:t>
      </w:r>
      <w:proofErr w:type="gramEnd"/>
      <w:r w:rsidRPr="00F70D48">
        <w:rPr>
          <w:color w:val="000000" w:themeColor="text1"/>
        </w:rPr>
        <w:t xml:space="preserve">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:rsidR="00B073D3" w:rsidRPr="00F70D48" w:rsidRDefault="00B073D3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3) </w:t>
      </w:r>
      <w:r w:rsidR="00931F2E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</w:t>
      </w:r>
      <w:proofErr w:type="gramEnd"/>
      <w:r w:rsidRPr="00F70D48">
        <w:rPr>
          <w:color w:val="000000" w:themeColor="text1"/>
        </w:rPr>
        <w:t xml:space="preserve"> </w:t>
      </w:r>
      <w:proofErr w:type="gramStart"/>
      <w:r w:rsidRPr="00F70D48">
        <w:rPr>
          <w:color w:val="000000" w:themeColor="text1"/>
        </w:rPr>
        <w:t>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</w:t>
      </w:r>
      <w:proofErr w:type="gramEnd"/>
      <w:r w:rsidRPr="00F70D48">
        <w:rPr>
          <w:color w:val="000000" w:themeColor="text1"/>
        </w:rPr>
        <w:t xml:space="preserve"> Российской Федерации, при условии их участия в специальной военной операции на указанных территориях;</w:t>
      </w:r>
      <w:r w:rsidR="006D2F41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 xml:space="preserve">(в ред. Федерального </w:t>
      </w:r>
      <w:hyperlink r:id="rId35" w:anchor="dst100152" w:history="1">
        <w:r w:rsidRPr="00F70D48">
          <w:rPr>
            <w:color w:val="000000" w:themeColor="text1"/>
          </w:rPr>
          <w:t>закона</w:t>
        </w:r>
      </w:hyperlink>
      <w:r w:rsidRPr="00F70D48">
        <w:rPr>
          <w:color w:val="000000" w:themeColor="text1"/>
        </w:rPr>
        <w:t xml:space="preserve"> от 25.12.2023 </w:t>
      </w:r>
      <w:r w:rsidR="00E10C23" w:rsidRPr="00F70D48">
        <w:rPr>
          <w:color w:val="000000" w:themeColor="text1"/>
        </w:rPr>
        <w:t>№</w:t>
      </w:r>
      <w:r w:rsidRPr="00F70D48">
        <w:rPr>
          <w:color w:val="000000" w:themeColor="text1"/>
        </w:rPr>
        <w:t xml:space="preserve"> 639-ФЗ)</w:t>
      </w:r>
    </w:p>
    <w:p w:rsidR="008C1768" w:rsidRPr="00F70D48" w:rsidRDefault="00B073D3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4) </w:t>
      </w:r>
      <w:r w:rsidR="00931F2E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  <w:proofErr w:type="gramEnd"/>
    </w:p>
    <w:p w:rsidR="00B073D3" w:rsidRPr="00F70D48" w:rsidRDefault="00B073D3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5) дети лиц, указанных в </w:t>
      </w:r>
      <w:hyperlink r:id="rId36" w:anchor="dst875" w:history="1">
        <w:r w:rsidRPr="00F70D48">
          <w:rPr>
            <w:color w:val="000000" w:themeColor="text1"/>
          </w:rPr>
          <w:t>пунктах 2</w:t>
        </w:r>
      </w:hyperlink>
      <w:r w:rsidR="003D4E56" w:rsidRPr="00F70D48">
        <w:rPr>
          <w:color w:val="000000" w:themeColor="text1"/>
        </w:rPr>
        <w:t>)</w:t>
      </w:r>
      <w:r w:rsidRPr="00F70D48">
        <w:rPr>
          <w:color w:val="000000" w:themeColor="text1"/>
        </w:rPr>
        <w:t xml:space="preserve"> - </w:t>
      </w:r>
      <w:hyperlink r:id="rId37" w:anchor="dst877" w:history="1">
        <w:r w:rsidRPr="00F70D48">
          <w:rPr>
            <w:color w:val="000000" w:themeColor="text1"/>
          </w:rPr>
          <w:t>4</w:t>
        </w:r>
      </w:hyperlink>
      <w:r w:rsidR="003D4E56" w:rsidRPr="00F70D48">
        <w:rPr>
          <w:color w:val="000000" w:themeColor="text1"/>
        </w:rPr>
        <w:t>)</w:t>
      </w:r>
      <w:r w:rsidRPr="00F70D48">
        <w:rPr>
          <w:color w:val="000000" w:themeColor="text1"/>
        </w:rPr>
        <w:t>;</w:t>
      </w:r>
      <w:proofErr w:type="gramEnd"/>
    </w:p>
    <w:p w:rsidR="00B073D3" w:rsidRPr="00F70D48" w:rsidRDefault="00B073D3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>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государствах;</w:t>
      </w:r>
      <w:proofErr w:type="gramEnd"/>
    </w:p>
    <w:p w:rsidR="00B073D3" w:rsidRPr="00F70D48" w:rsidRDefault="00B073D3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lastRenderedPageBreak/>
        <w:t xml:space="preserve">7) дети медицинских работников, умерших в результате инфицирования новой </w:t>
      </w:r>
      <w:proofErr w:type="spellStart"/>
      <w:r w:rsidRPr="00F70D48">
        <w:rPr>
          <w:color w:val="000000" w:themeColor="text1"/>
        </w:rPr>
        <w:t>коронавирусной</w:t>
      </w:r>
      <w:proofErr w:type="spellEnd"/>
      <w:r w:rsidRPr="00F70D48">
        <w:rPr>
          <w:color w:val="000000" w:themeColor="text1"/>
        </w:rP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C60FE4" w:rsidRPr="00F70D48" w:rsidRDefault="00D11044" w:rsidP="004B1103">
      <w:pPr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44.3 </w:t>
      </w:r>
      <w:r w:rsidR="00B073D3" w:rsidRPr="00F70D48">
        <w:rPr>
          <w:color w:val="000000" w:themeColor="text1"/>
        </w:rPr>
        <w:t xml:space="preserve"> </w:t>
      </w:r>
      <w:bookmarkStart w:id="66" w:name="sub_10443"/>
      <w:bookmarkEnd w:id="65"/>
      <w:r w:rsidR="00A54247" w:rsidRPr="00F70D48">
        <w:rPr>
          <w:color w:val="000000" w:themeColor="text1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</w:t>
      </w:r>
      <w:r w:rsidR="003B36EA" w:rsidRPr="00F70D48">
        <w:rPr>
          <w:color w:val="000000" w:themeColor="text1"/>
        </w:rPr>
        <w:t xml:space="preserve">  соответствии с Приложением В</w:t>
      </w:r>
      <w:r w:rsidR="00A54247" w:rsidRPr="00F70D48">
        <w:rPr>
          <w:color w:val="000000" w:themeColor="text1"/>
        </w:rPr>
        <w:t>.</w:t>
      </w:r>
      <w:r w:rsidR="00C60FE4" w:rsidRPr="00F70D48">
        <w:rPr>
          <w:color w:val="000000" w:themeColor="text1"/>
        </w:rPr>
        <w:t xml:space="preserve">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</w:t>
      </w:r>
      <w:proofErr w:type="gramEnd"/>
      <w:r w:rsidR="00C60FE4" w:rsidRPr="00F70D48">
        <w:rPr>
          <w:color w:val="000000" w:themeColor="text1"/>
        </w:rPr>
        <w:t xml:space="preserve"> </w:t>
      </w:r>
      <w:proofErr w:type="gramStart"/>
      <w:r w:rsidR="00C60FE4" w:rsidRPr="00F70D48">
        <w:rPr>
          <w:color w:val="000000" w:themeColor="text1"/>
        </w:rPr>
        <w:t>образовании и о квалификации, при успешном прохождении вступительных испытаний, в случае отсутствия результатов индивидуальных достижений  и  заявки на заключение договора о ЦО,  а также при отсутствии преимуществ, указанных в ст</w:t>
      </w:r>
      <w:r w:rsidR="00E10C23" w:rsidRPr="00F70D48">
        <w:rPr>
          <w:color w:val="000000" w:themeColor="text1"/>
        </w:rPr>
        <w:t>.</w:t>
      </w:r>
      <w:r w:rsidR="00C60FE4" w:rsidRPr="00F70D48">
        <w:rPr>
          <w:color w:val="000000" w:themeColor="text1"/>
        </w:rPr>
        <w:t xml:space="preserve"> 68 ФЗ 273 -  дополнительно учитываются результаты освоения отдельных учебных  дисциплин: биология, химия, физика  (для специальностей «Сестринское дело», «Акушерское дело», «Лечебное дело»);</w:t>
      </w:r>
      <w:proofErr w:type="gramEnd"/>
      <w:r w:rsidR="00C60FE4" w:rsidRPr="00F70D48">
        <w:rPr>
          <w:color w:val="000000" w:themeColor="text1"/>
        </w:rPr>
        <w:t xml:space="preserve">  химия, биология, физика (для специальности «Стоматология ортопедическая»), а также дополнительные сведения, указанные в документах об образовании.  </w:t>
      </w:r>
    </w:p>
    <w:bookmarkEnd w:id="66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45. При приеме на </w:t>
      </w:r>
      <w:proofErr w:type="gramStart"/>
      <w:r w:rsidRPr="00F70D48">
        <w:rPr>
          <w:color w:val="000000" w:themeColor="text1"/>
        </w:rPr>
        <w:t>обучение по</w:t>
      </w:r>
      <w:proofErr w:type="gramEnd"/>
      <w:r w:rsidRPr="00F70D48">
        <w:rPr>
          <w:color w:val="000000" w:themeColor="text1"/>
        </w:rPr>
        <w:t xml:space="preserve"> образовательным программам образовательной организацией учитываются следующие результаты</w:t>
      </w:r>
      <w:r w:rsidR="003B36EA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 xml:space="preserve"> индивидуальных достижений: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38" w:history="1">
        <w:r w:rsidRPr="00F70D48">
          <w:rPr>
            <w:rStyle w:val="ad"/>
            <w:color w:val="000000" w:themeColor="text1"/>
          </w:rPr>
          <w:t>постановлением</w:t>
        </w:r>
      </w:hyperlink>
      <w:r w:rsidRPr="00F70D48">
        <w:rPr>
          <w:color w:val="000000" w:themeColor="text1"/>
        </w:rPr>
        <w:t xml:space="preserve"> Правительства Российской Федерации от 17 ноября 2015</w:t>
      </w:r>
      <w:proofErr w:type="gramEnd"/>
      <w:r w:rsidRPr="00F70D48">
        <w:rPr>
          <w:color w:val="000000" w:themeColor="text1"/>
        </w:rPr>
        <w:t>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67" w:name="sub_10452"/>
      <w:r w:rsidRPr="00F70D48">
        <w:rPr>
          <w:color w:val="000000" w:themeColor="text1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F70D48">
        <w:rPr>
          <w:color w:val="000000" w:themeColor="text1"/>
        </w:rPr>
        <w:t>Абилимпикс</w:t>
      </w:r>
      <w:proofErr w:type="spellEnd"/>
      <w:r w:rsidRPr="00F70D48">
        <w:rPr>
          <w:color w:val="000000" w:themeColor="text1"/>
        </w:rPr>
        <w:t>";</w:t>
      </w:r>
    </w:p>
    <w:bookmarkEnd w:id="67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3)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Pr="00F70D48">
        <w:rPr>
          <w:color w:val="000000" w:themeColor="text1"/>
        </w:rPr>
        <w:t>АртМастерс</w:t>
      </w:r>
      <w:proofErr w:type="spellEnd"/>
      <w:r w:rsidRPr="00F70D48">
        <w:rPr>
          <w:color w:val="000000" w:themeColor="text1"/>
        </w:rPr>
        <w:t xml:space="preserve"> (Мастера Искусств)";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68" w:name="sub_10454"/>
      <w:r w:rsidRPr="00F70D48">
        <w:rPr>
          <w:color w:val="000000" w:themeColor="text1"/>
        </w:rPr>
        <w:t xml:space="preserve">4) наличие у поступающего статуса чемпиона или призера Олимпийских игр, </w:t>
      </w:r>
      <w:proofErr w:type="spellStart"/>
      <w:r w:rsidRPr="00F70D48">
        <w:rPr>
          <w:color w:val="000000" w:themeColor="text1"/>
        </w:rPr>
        <w:t>Паралимпийских</w:t>
      </w:r>
      <w:proofErr w:type="spellEnd"/>
      <w:r w:rsidRPr="00F70D48">
        <w:rPr>
          <w:color w:val="000000" w:themeColor="text1"/>
        </w:rPr>
        <w:t xml:space="preserve"> игр и </w:t>
      </w:r>
      <w:proofErr w:type="spellStart"/>
      <w:r w:rsidRPr="00F70D48">
        <w:rPr>
          <w:color w:val="000000" w:themeColor="text1"/>
        </w:rPr>
        <w:t>Сурдлимпийских</w:t>
      </w:r>
      <w:proofErr w:type="spellEnd"/>
      <w:r w:rsidRPr="00F70D48">
        <w:rPr>
          <w:color w:val="000000" w:themeColor="text1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F70D48">
        <w:rPr>
          <w:color w:val="000000" w:themeColor="text1"/>
        </w:rPr>
        <w:t>Паралимпийских</w:t>
      </w:r>
      <w:proofErr w:type="spellEnd"/>
      <w:r w:rsidRPr="00F70D48">
        <w:rPr>
          <w:color w:val="000000" w:themeColor="text1"/>
        </w:rPr>
        <w:t xml:space="preserve"> игр и </w:t>
      </w:r>
      <w:proofErr w:type="spellStart"/>
      <w:r w:rsidRPr="00F70D48">
        <w:rPr>
          <w:color w:val="000000" w:themeColor="text1"/>
        </w:rPr>
        <w:t>Сурдлимпийских</w:t>
      </w:r>
      <w:proofErr w:type="spellEnd"/>
      <w:r w:rsidRPr="00F70D48">
        <w:rPr>
          <w:color w:val="000000" w:themeColor="text1"/>
        </w:rPr>
        <w:t xml:space="preserve"> игр;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69" w:name="sub_10455"/>
      <w:bookmarkEnd w:id="68"/>
      <w:r w:rsidRPr="00F70D48">
        <w:rPr>
          <w:color w:val="000000" w:themeColor="text1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F70D48">
        <w:rPr>
          <w:color w:val="000000" w:themeColor="text1"/>
        </w:rPr>
        <w:t>Паралимпийских</w:t>
      </w:r>
      <w:proofErr w:type="spellEnd"/>
      <w:r w:rsidRPr="00F70D48">
        <w:rPr>
          <w:color w:val="000000" w:themeColor="text1"/>
        </w:rPr>
        <w:t xml:space="preserve"> игр и </w:t>
      </w:r>
      <w:proofErr w:type="spellStart"/>
      <w:r w:rsidRPr="00F70D48">
        <w:rPr>
          <w:color w:val="000000" w:themeColor="text1"/>
        </w:rPr>
        <w:t>Сурдлимпийских</w:t>
      </w:r>
      <w:proofErr w:type="spellEnd"/>
      <w:r w:rsidRPr="00F70D48">
        <w:rPr>
          <w:color w:val="000000" w:themeColor="text1"/>
        </w:rPr>
        <w:t xml:space="preserve"> игр.</w:t>
      </w:r>
    </w:p>
    <w:p w:rsidR="00455BA7" w:rsidRPr="00F70D48" w:rsidRDefault="00455BA7" w:rsidP="004B1103">
      <w:pPr>
        <w:suppressLineNumbers/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F70D48">
        <w:rPr>
          <w:bCs/>
          <w:color w:val="000000" w:themeColor="text1"/>
        </w:rP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proofErr w:type="gramEnd"/>
      <w:r w:rsidRPr="00F70D48">
        <w:rPr>
          <w:bCs/>
          <w:color w:val="000000" w:themeColor="text1"/>
        </w:rPr>
        <w:t xml:space="preserve"> (</w:t>
      </w:r>
      <w:proofErr w:type="spellStart"/>
      <w:proofErr w:type="gramStart"/>
      <w:r w:rsidRPr="00F70D48">
        <w:rPr>
          <w:bCs/>
          <w:color w:val="000000" w:themeColor="text1"/>
        </w:rPr>
        <w:t>пп</w:t>
      </w:r>
      <w:proofErr w:type="spellEnd"/>
      <w:r w:rsidRPr="00F70D48">
        <w:rPr>
          <w:bCs/>
          <w:color w:val="000000" w:themeColor="text1"/>
        </w:rPr>
        <w:t xml:space="preserve">. 6 введен </w:t>
      </w:r>
      <w:hyperlink r:id="rId39" w:history="1">
        <w:r w:rsidRPr="00F70D48">
          <w:rPr>
            <w:bCs/>
            <w:color w:val="000000" w:themeColor="text1"/>
          </w:rPr>
          <w:t>Приказом</w:t>
        </w:r>
      </w:hyperlink>
      <w:r w:rsidRPr="00F70D48">
        <w:rPr>
          <w:bCs/>
          <w:color w:val="000000" w:themeColor="text1"/>
        </w:rPr>
        <w:t xml:space="preserve"> </w:t>
      </w:r>
      <w:proofErr w:type="spellStart"/>
      <w:r w:rsidRPr="00F70D48">
        <w:rPr>
          <w:bCs/>
          <w:color w:val="000000" w:themeColor="text1"/>
        </w:rPr>
        <w:t>Минпросвещения</w:t>
      </w:r>
      <w:proofErr w:type="spellEnd"/>
      <w:r w:rsidRPr="00F70D48">
        <w:rPr>
          <w:bCs/>
          <w:color w:val="000000" w:themeColor="text1"/>
        </w:rPr>
        <w:t xml:space="preserve"> России от 13.10.2023 N 767)</w:t>
      </w:r>
      <w:proofErr w:type="gramEnd"/>
    </w:p>
    <w:p w:rsidR="00D11044" w:rsidRPr="00F70D48" w:rsidRDefault="00D11044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70" w:name="sub_10444"/>
      <w:proofErr w:type="gramStart"/>
      <w:r w:rsidRPr="00F70D48">
        <w:rPr>
          <w:color w:val="000000" w:themeColor="text1"/>
        </w:rPr>
        <w:t>Результаты индивидуальных достижений и (или) наличие договора о целевом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</w:r>
      <w:r w:rsidR="006D2F41" w:rsidRPr="00F70D48">
        <w:rPr>
          <w:color w:val="000000" w:themeColor="text1"/>
        </w:rPr>
        <w:t>.</w:t>
      </w:r>
      <w:proofErr w:type="gramEnd"/>
    </w:p>
    <w:p w:rsidR="00D11044" w:rsidRPr="00F70D48" w:rsidRDefault="00D11044" w:rsidP="004B1103">
      <w:pPr>
        <w:suppressLineNumbers/>
        <w:suppressAutoHyphens/>
        <w:ind w:firstLine="709"/>
        <w:contextualSpacing/>
        <w:jc w:val="both"/>
        <w:rPr>
          <w:i/>
          <w:strike/>
          <w:color w:val="000000" w:themeColor="text1"/>
        </w:rPr>
      </w:pPr>
      <w:bookmarkStart w:id="71" w:name="sub_10445"/>
      <w:bookmarkEnd w:id="70"/>
      <w:r w:rsidRPr="00F70D48">
        <w:rPr>
          <w:color w:val="000000" w:themeColor="text1"/>
        </w:rPr>
        <w:lastRenderedPageBreak/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bookmarkStart w:id="72" w:name="sub_1046"/>
      <w:bookmarkEnd w:id="69"/>
      <w:bookmarkEnd w:id="71"/>
      <w:r w:rsidRPr="00F70D48">
        <w:rPr>
          <w:color w:val="000000" w:themeColor="text1"/>
        </w:rP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bookmarkEnd w:id="72"/>
    <w:p w:rsidR="00A54247" w:rsidRPr="00F70D48" w:rsidRDefault="00A54247" w:rsidP="004B1103">
      <w:pPr>
        <w:suppressLineNumbers/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47. </w:t>
      </w:r>
      <w:proofErr w:type="gramStart"/>
      <w:r w:rsidRPr="00F70D48">
        <w:rPr>
          <w:color w:val="000000" w:themeColor="text1"/>
        </w:rPr>
        <w:t>В случае зачисления в образовательную организацию на основании электронного дубликата документа</w:t>
      </w:r>
      <w:r w:rsidR="003B36EA" w:rsidRPr="00F70D48">
        <w:rPr>
          <w:color w:val="000000" w:themeColor="text1"/>
        </w:rPr>
        <w:t xml:space="preserve"> </w:t>
      </w:r>
      <w:r w:rsidRPr="00F70D48">
        <w:rPr>
          <w:color w:val="000000" w:themeColor="text1"/>
        </w:rPr>
        <w:t xml:space="preserve"> об образовании и (или) документа об образовании и о квалификации при подаче заявления с использованием функционала </w:t>
      </w:r>
      <w:hyperlink r:id="rId40" w:history="1">
        <w:r w:rsidRPr="00F70D48">
          <w:rPr>
            <w:rStyle w:val="ad"/>
            <w:color w:val="000000" w:themeColor="text1"/>
          </w:rPr>
          <w:t>ЕПГУ</w:t>
        </w:r>
      </w:hyperlink>
      <w:r w:rsidRPr="00F70D48">
        <w:rPr>
          <w:color w:val="000000" w:themeColor="text1"/>
        </w:rPr>
        <w:t xml:space="preserve">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фотографии.</w:t>
      </w:r>
      <w:proofErr w:type="gramEnd"/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Cs w:val="20"/>
        </w:rPr>
      </w:pPr>
    </w:p>
    <w:p w:rsidR="004A57BF" w:rsidRPr="00F70D48" w:rsidRDefault="004A57BF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 w:val="22"/>
          <w:szCs w:val="22"/>
        </w:rPr>
      </w:pPr>
    </w:p>
    <w:p w:rsidR="004A57BF" w:rsidRPr="00F70D48" w:rsidRDefault="004A57BF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 w:val="22"/>
          <w:szCs w:val="22"/>
        </w:rPr>
      </w:pPr>
    </w:p>
    <w:p w:rsidR="004A57BF" w:rsidRPr="00F70D48" w:rsidRDefault="004A57BF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 w:val="22"/>
          <w:szCs w:val="22"/>
        </w:rPr>
      </w:pPr>
    </w:p>
    <w:p w:rsidR="004A57BF" w:rsidRDefault="004A57BF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 w:val="22"/>
          <w:szCs w:val="22"/>
        </w:rPr>
      </w:pPr>
    </w:p>
    <w:p w:rsidR="00F70D48" w:rsidRDefault="00F70D48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 w:val="22"/>
          <w:szCs w:val="22"/>
        </w:rPr>
      </w:pPr>
    </w:p>
    <w:p w:rsidR="00F70D48" w:rsidRPr="00F70D48" w:rsidRDefault="00F70D48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 w:val="22"/>
          <w:szCs w:val="22"/>
        </w:rPr>
      </w:pPr>
    </w:p>
    <w:p w:rsidR="004A57BF" w:rsidRPr="00F70D48" w:rsidRDefault="004A57BF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 w:val="22"/>
          <w:szCs w:val="22"/>
        </w:rPr>
      </w:pPr>
    </w:p>
    <w:p w:rsidR="004A57BF" w:rsidRPr="00F70D48" w:rsidRDefault="004A57BF" w:rsidP="004B1103">
      <w:pPr>
        <w:suppressAutoHyphens/>
        <w:ind w:firstLine="709"/>
        <w:contextualSpacing/>
        <w:jc w:val="center"/>
        <w:rPr>
          <w:bCs/>
          <w:snapToGrid w:val="0"/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  <w:r w:rsidRPr="00F70D48">
        <w:rPr>
          <w:bCs/>
          <w:snapToGrid w:val="0"/>
          <w:color w:val="000000" w:themeColor="text1"/>
          <w:sz w:val="22"/>
          <w:szCs w:val="22"/>
        </w:rPr>
        <w:lastRenderedPageBreak/>
        <w:t>Приложение</w:t>
      </w:r>
      <w:proofErr w:type="gramStart"/>
      <w:r w:rsidRPr="00F70D48">
        <w:rPr>
          <w:bCs/>
          <w:snapToGrid w:val="0"/>
          <w:color w:val="000000" w:themeColor="text1"/>
          <w:sz w:val="22"/>
          <w:szCs w:val="22"/>
        </w:rPr>
        <w:t xml:space="preserve"> А</w:t>
      </w:r>
      <w:proofErr w:type="gramEnd"/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  <w:r w:rsidRPr="00F70D48">
        <w:rPr>
          <w:snapToGrid w:val="0"/>
          <w:color w:val="000000" w:themeColor="text1"/>
          <w:sz w:val="22"/>
          <w:szCs w:val="22"/>
        </w:rPr>
        <w:t>(</w:t>
      </w:r>
      <w:r w:rsidRPr="00F70D48">
        <w:rPr>
          <w:color w:val="000000" w:themeColor="text1"/>
          <w:sz w:val="22"/>
          <w:szCs w:val="22"/>
        </w:rPr>
        <w:t>обязательное</w:t>
      </w:r>
      <w:r w:rsidRPr="00F70D48">
        <w:rPr>
          <w:snapToGrid w:val="0"/>
          <w:color w:val="000000" w:themeColor="text1"/>
          <w:sz w:val="22"/>
          <w:szCs w:val="22"/>
        </w:rPr>
        <w:t>)</w:t>
      </w: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     Форма заявления для поступления</w:t>
      </w:r>
    </w:p>
    <w:p w:rsidR="00DE5A8C" w:rsidRPr="00F70D48" w:rsidRDefault="00DE5A8C" w:rsidP="004B1103">
      <w:pPr>
        <w:shd w:val="clear" w:color="auto" w:fill="FFFFFF"/>
        <w:tabs>
          <w:tab w:val="left" w:leader="underscore" w:pos="6778"/>
        </w:tabs>
        <w:suppressAutoHyphens/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Регистрационный номер __________________________</w:t>
      </w:r>
    </w:p>
    <w:p w:rsidR="00DE5A8C" w:rsidRPr="00F70D48" w:rsidRDefault="00DE5A8C" w:rsidP="004B1103">
      <w:pPr>
        <w:shd w:val="clear" w:color="auto" w:fill="FFFFFF"/>
        <w:tabs>
          <w:tab w:val="left" w:leader="underscore" w:pos="1968"/>
          <w:tab w:val="left" w:leader="underscore" w:pos="2986"/>
          <w:tab w:val="left" w:leader="underscore" w:pos="7306"/>
        </w:tabs>
        <w:suppressAutoHyphens/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  Директору Областного бюджетного профессионального образовательного учреждения </w:t>
      </w:r>
    </w:p>
    <w:p w:rsidR="00DE5A8C" w:rsidRPr="00F70D48" w:rsidRDefault="00DE5A8C" w:rsidP="004B1103">
      <w:pPr>
        <w:shd w:val="clear" w:color="auto" w:fill="FFFFFF"/>
        <w:tabs>
          <w:tab w:val="left" w:leader="underscore" w:pos="1968"/>
          <w:tab w:val="left" w:leader="underscore" w:pos="2986"/>
          <w:tab w:val="left" w:leader="underscore" w:pos="7306"/>
        </w:tabs>
        <w:suppressAutoHyphens/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«Курский базовый медицинский колледж»      </w:t>
      </w:r>
      <w:proofErr w:type="spellStart"/>
      <w:r w:rsidRPr="00F70D48">
        <w:rPr>
          <w:color w:val="000000" w:themeColor="text1"/>
          <w:sz w:val="22"/>
          <w:szCs w:val="22"/>
        </w:rPr>
        <w:t>Свежинцевой</w:t>
      </w:r>
      <w:proofErr w:type="spellEnd"/>
      <w:r w:rsidRPr="00F70D48">
        <w:rPr>
          <w:color w:val="000000" w:themeColor="text1"/>
          <w:sz w:val="22"/>
          <w:szCs w:val="22"/>
        </w:rPr>
        <w:t xml:space="preserve"> В.В. </w:t>
      </w:r>
      <w:proofErr w:type="gramStart"/>
      <w:r w:rsidRPr="00F70D48">
        <w:rPr>
          <w:color w:val="000000" w:themeColor="text1"/>
          <w:sz w:val="22"/>
          <w:szCs w:val="22"/>
        </w:rPr>
        <w:t>от</w:t>
      </w:r>
      <w:proofErr w:type="gramEnd"/>
    </w:p>
    <w:tbl>
      <w:tblPr>
        <w:tblW w:w="109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4"/>
        <w:gridCol w:w="5315"/>
      </w:tblGrid>
      <w:tr w:rsidR="00F70D48" w:rsidRPr="00F70D48" w:rsidTr="009D3613">
        <w:trPr>
          <w:trHeight w:val="158"/>
        </w:trPr>
        <w:tc>
          <w:tcPr>
            <w:tcW w:w="5684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Фамилия ____________________________________</w:t>
            </w:r>
          </w:p>
        </w:tc>
        <w:tc>
          <w:tcPr>
            <w:tcW w:w="5315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Гражданство: ____________________________</w:t>
            </w:r>
          </w:p>
        </w:tc>
      </w:tr>
      <w:tr w:rsidR="00F70D48" w:rsidRPr="00F70D48" w:rsidTr="009D3613">
        <w:trPr>
          <w:trHeight w:val="158"/>
        </w:trPr>
        <w:tc>
          <w:tcPr>
            <w:tcW w:w="5684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Имя ________________________________________</w:t>
            </w:r>
          </w:p>
        </w:tc>
        <w:tc>
          <w:tcPr>
            <w:tcW w:w="5315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Документ, удостоверяющий личность _______</w:t>
            </w:r>
          </w:p>
        </w:tc>
      </w:tr>
      <w:tr w:rsidR="00F70D48" w:rsidRPr="00F70D48" w:rsidTr="009D3613">
        <w:trPr>
          <w:trHeight w:val="158"/>
        </w:trPr>
        <w:tc>
          <w:tcPr>
            <w:tcW w:w="5684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Отчество ____________________________________</w:t>
            </w:r>
          </w:p>
        </w:tc>
        <w:tc>
          <w:tcPr>
            <w:tcW w:w="5315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_____________________№ _________________</w:t>
            </w:r>
          </w:p>
        </w:tc>
      </w:tr>
      <w:tr w:rsidR="00F70D48" w:rsidRPr="00F70D48" w:rsidTr="009D3613">
        <w:trPr>
          <w:trHeight w:val="158"/>
        </w:trPr>
        <w:tc>
          <w:tcPr>
            <w:tcW w:w="5684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Дата рождения _______________________________</w:t>
            </w:r>
          </w:p>
        </w:tc>
        <w:tc>
          <w:tcPr>
            <w:tcW w:w="5315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 xml:space="preserve">Когда и кем </w:t>
            </w:r>
            <w:proofErr w:type="gramStart"/>
            <w:r w:rsidRPr="00F70D48">
              <w:rPr>
                <w:color w:val="000000" w:themeColor="text1"/>
                <w:sz w:val="22"/>
                <w:szCs w:val="22"/>
              </w:rPr>
              <w:t>выдан</w:t>
            </w:r>
            <w:proofErr w:type="gramEnd"/>
            <w:r w:rsidRPr="00F70D48">
              <w:rPr>
                <w:color w:val="000000" w:themeColor="text1"/>
                <w:sz w:val="22"/>
                <w:szCs w:val="22"/>
              </w:rPr>
              <w:t xml:space="preserve"> _______________________</w:t>
            </w:r>
          </w:p>
        </w:tc>
      </w:tr>
      <w:tr w:rsidR="00F70D48" w:rsidRPr="00F70D48" w:rsidTr="009D3613">
        <w:trPr>
          <w:trHeight w:val="158"/>
        </w:trPr>
        <w:tc>
          <w:tcPr>
            <w:tcW w:w="5684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Место рождения _____________________________</w:t>
            </w:r>
          </w:p>
        </w:tc>
        <w:tc>
          <w:tcPr>
            <w:tcW w:w="5315" w:type="dxa"/>
            <w:shd w:val="clear" w:color="auto" w:fill="FFFFFF"/>
          </w:tcPr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________________________________________</w:t>
            </w:r>
          </w:p>
          <w:p w:rsidR="00DE5A8C" w:rsidRPr="00F70D48" w:rsidRDefault="00DE5A8C" w:rsidP="004B11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________________________________________</w:t>
            </w:r>
          </w:p>
        </w:tc>
      </w:tr>
    </w:tbl>
    <w:p w:rsidR="00DE5A8C" w:rsidRPr="00F70D48" w:rsidRDefault="00DE5A8C" w:rsidP="004B1103">
      <w:pPr>
        <w:shd w:val="clear" w:color="auto" w:fill="FFFFFF"/>
        <w:tabs>
          <w:tab w:val="left" w:pos="4176"/>
          <w:tab w:val="left" w:leader="underscore" w:pos="6082"/>
        </w:tabs>
        <w:suppressAutoHyphens/>
        <w:autoSpaceDE w:val="0"/>
        <w:autoSpaceDN w:val="0"/>
        <w:adjustRightInd w:val="0"/>
        <w:ind w:firstLine="709"/>
        <w:contextualSpacing/>
        <w:rPr>
          <w:color w:val="000000" w:themeColor="text1"/>
          <w:sz w:val="22"/>
          <w:szCs w:val="22"/>
        </w:rPr>
      </w:pPr>
      <w:proofErr w:type="gramStart"/>
      <w:r w:rsidRPr="00F70D48">
        <w:rPr>
          <w:color w:val="000000" w:themeColor="text1"/>
          <w:sz w:val="22"/>
          <w:szCs w:val="22"/>
        </w:rPr>
        <w:t>проживающего</w:t>
      </w:r>
      <w:proofErr w:type="gramEnd"/>
      <w:r w:rsidRPr="00F70D48">
        <w:rPr>
          <w:color w:val="000000" w:themeColor="text1"/>
          <w:sz w:val="22"/>
          <w:szCs w:val="22"/>
        </w:rPr>
        <w:t xml:space="preserve"> (ей) по адресу:  ______________________________________________________________________________________</w:t>
      </w:r>
    </w:p>
    <w:p w:rsidR="00DE5A8C" w:rsidRPr="00F70D48" w:rsidRDefault="00DE5A8C" w:rsidP="004B1103">
      <w:pPr>
        <w:pBdr>
          <w:bottom w:val="single" w:sz="12" w:space="1" w:color="auto"/>
        </w:pBdr>
        <w:shd w:val="clear" w:color="auto" w:fill="FFFFFF"/>
        <w:tabs>
          <w:tab w:val="left" w:pos="4176"/>
          <w:tab w:val="left" w:leader="underscore" w:pos="6082"/>
        </w:tabs>
        <w:suppressAutoHyphens/>
        <w:autoSpaceDE w:val="0"/>
        <w:autoSpaceDN w:val="0"/>
        <w:adjustRightInd w:val="0"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rStyle w:val="FontStyle41"/>
          <w:color w:val="000000" w:themeColor="text1"/>
          <w:sz w:val="22"/>
          <w:szCs w:val="22"/>
        </w:rPr>
        <w:t>номер страхового свидетельства обязательного пенсионного страхования</w:t>
      </w:r>
      <w:r w:rsidRPr="00F70D48">
        <w:rPr>
          <w:color w:val="000000" w:themeColor="text1"/>
          <w:sz w:val="22"/>
          <w:szCs w:val="22"/>
        </w:rPr>
        <w:t xml:space="preserve"> </w:t>
      </w:r>
      <w:r w:rsidRPr="00F70D48">
        <w:rPr>
          <w:rStyle w:val="FontStyle41"/>
          <w:color w:val="000000" w:themeColor="text1"/>
          <w:sz w:val="22"/>
          <w:szCs w:val="22"/>
        </w:rPr>
        <w:t>(при наличии)</w:t>
      </w:r>
      <w:r w:rsidRPr="00F70D48">
        <w:rPr>
          <w:color w:val="000000" w:themeColor="text1"/>
          <w:sz w:val="22"/>
          <w:szCs w:val="22"/>
        </w:rPr>
        <w:t xml:space="preserve"> _______________________</w:t>
      </w:r>
    </w:p>
    <w:p w:rsidR="00DE5A8C" w:rsidRPr="00F70D48" w:rsidRDefault="00DE5A8C" w:rsidP="004B1103">
      <w:pPr>
        <w:pBdr>
          <w:bottom w:val="single" w:sz="12" w:space="1" w:color="auto"/>
        </w:pBdr>
        <w:shd w:val="clear" w:color="auto" w:fill="FFFFFF"/>
        <w:tabs>
          <w:tab w:val="left" w:pos="4176"/>
          <w:tab w:val="left" w:leader="underscore" w:pos="6082"/>
        </w:tabs>
        <w:suppressAutoHyphens/>
        <w:autoSpaceDE w:val="0"/>
        <w:autoSpaceDN w:val="0"/>
        <w:adjustRightInd w:val="0"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Телефон (домашний, сотовый, дополнительный контакт)_____________________________________________</w:t>
      </w:r>
      <w:r w:rsidR="00D45FF6" w:rsidRPr="00F70D48">
        <w:rPr>
          <w:color w:val="000000" w:themeColor="text1"/>
          <w:sz w:val="22"/>
          <w:szCs w:val="22"/>
        </w:rPr>
        <w:t>____</w:t>
      </w:r>
      <w:r w:rsidRPr="00F70D48">
        <w:rPr>
          <w:color w:val="000000" w:themeColor="text1"/>
          <w:sz w:val="22"/>
          <w:szCs w:val="22"/>
        </w:rPr>
        <w:t>___</w:t>
      </w:r>
      <w:r w:rsidR="00D45FF6" w:rsidRPr="00F70D48">
        <w:rPr>
          <w:color w:val="000000" w:themeColor="text1"/>
          <w:sz w:val="22"/>
          <w:szCs w:val="22"/>
        </w:rPr>
        <w:t xml:space="preserve"> </w:t>
      </w:r>
    </w:p>
    <w:p w:rsidR="00D45FF6" w:rsidRPr="00F70D48" w:rsidRDefault="00D45FF6" w:rsidP="004B1103">
      <w:pPr>
        <w:pBdr>
          <w:bottom w:val="single" w:sz="12" w:space="1" w:color="auto"/>
        </w:pBdr>
        <w:shd w:val="clear" w:color="auto" w:fill="FFFFFF"/>
        <w:tabs>
          <w:tab w:val="left" w:pos="4176"/>
          <w:tab w:val="left" w:leader="underscore" w:pos="6082"/>
        </w:tabs>
        <w:suppressAutoHyphens/>
        <w:autoSpaceDE w:val="0"/>
        <w:autoSpaceDN w:val="0"/>
        <w:adjustRightInd w:val="0"/>
        <w:ind w:firstLine="709"/>
        <w:contextualSpacing/>
        <w:rPr>
          <w:color w:val="000000" w:themeColor="text1"/>
          <w:sz w:val="22"/>
          <w:szCs w:val="22"/>
        </w:rPr>
      </w:pPr>
    </w:p>
    <w:p w:rsidR="001A56BC" w:rsidRPr="00F70D48" w:rsidRDefault="001A56BC" w:rsidP="004B1103">
      <w:pPr>
        <w:suppressAutoHyphens/>
        <w:ind w:firstLine="709"/>
        <w:contextualSpacing/>
        <w:jc w:val="center"/>
        <w:rPr>
          <w:b/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  <w:sz w:val="22"/>
          <w:szCs w:val="22"/>
        </w:rPr>
      </w:pPr>
      <w:r w:rsidRPr="00F70D48">
        <w:rPr>
          <w:b/>
          <w:color w:val="000000" w:themeColor="text1"/>
          <w:sz w:val="22"/>
          <w:szCs w:val="22"/>
        </w:rPr>
        <w:t>ЗАЯВЛЕНИЕ</w:t>
      </w:r>
    </w:p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Прошу принять меня на </w:t>
      </w:r>
      <w:proofErr w:type="gramStart"/>
      <w:r w:rsidRPr="00F70D48">
        <w:rPr>
          <w:color w:val="000000" w:themeColor="text1"/>
          <w:sz w:val="22"/>
          <w:szCs w:val="22"/>
        </w:rPr>
        <w:t>обучение по  специальности</w:t>
      </w:r>
      <w:proofErr w:type="gramEnd"/>
      <w:r w:rsidRPr="00F70D48">
        <w:rPr>
          <w:color w:val="000000" w:themeColor="text1"/>
          <w:sz w:val="22"/>
          <w:szCs w:val="22"/>
        </w:rPr>
        <w:t xml:space="preserve">  ______________________________________</w:t>
      </w:r>
    </w:p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по очной </w:t>
      </w:r>
      <w:r w:rsidRPr="00F70D48">
        <w:rPr>
          <w:b/>
          <w:color w:val="000000" w:themeColor="text1"/>
          <w:sz w:val="22"/>
          <w:szCs w:val="22"/>
        </w:rPr>
        <w:t>/</w:t>
      </w:r>
      <w:r w:rsidRPr="00F70D48">
        <w:rPr>
          <w:color w:val="000000" w:themeColor="text1"/>
          <w:sz w:val="22"/>
          <w:szCs w:val="22"/>
        </w:rPr>
        <w:t xml:space="preserve"> очно-заочной форме обучения</w:t>
      </w:r>
      <w:r w:rsidR="009D3613" w:rsidRPr="00F70D48">
        <w:rPr>
          <w:color w:val="000000" w:themeColor="text1"/>
          <w:sz w:val="22"/>
          <w:szCs w:val="22"/>
        </w:rPr>
        <w:t xml:space="preserve"> </w:t>
      </w:r>
      <w:r w:rsidR="009D3613" w:rsidRPr="00F70D48">
        <w:rPr>
          <w:i/>
          <w:color w:val="000000" w:themeColor="text1"/>
          <w:sz w:val="22"/>
          <w:szCs w:val="22"/>
        </w:rPr>
        <w:t>(</w:t>
      </w:r>
      <w:proofErr w:type="gramStart"/>
      <w:r w:rsidR="009D3613" w:rsidRPr="00F70D48">
        <w:rPr>
          <w:i/>
          <w:color w:val="000000" w:themeColor="text1"/>
          <w:sz w:val="22"/>
          <w:szCs w:val="22"/>
        </w:rPr>
        <w:t>нужное</w:t>
      </w:r>
      <w:proofErr w:type="gramEnd"/>
      <w:r w:rsidR="009D3613" w:rsidRPr="00F70D48">
        <w:rPr>
          <w:i/>
          <w:color w:val="000000" w:themeColor="text1"/>
          <w:sz w:val="22"/>
          <w:szCs w:val="22"/>
        </w:rPr>
        <w:t xml:space="preserve"> подчеркнуть)</w:t>
      </w:r>
      <w:r w:rsidRPr="00F70D48">
        <w:rPr>
          <w:i/>
          <w:color w:val="000000" w:themeColor="text1"/>
          <w:sz w:val="22"/>
          <w:szCs w:val="22"/>
        </w:rPr>
        <w:t>;</w:t>
      </w:r>
    </w:p>
    <w:p w:rsidR="00DE5A8C" w:rsidRPr="00F70D48" w:rsidRDefault="00DE5A8C" w:rsidP="004B1103">
      <w:pPr>
        <w:suppressAutoHyphens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в рамках контрольных цифр приёма </w:t>
      </w:r>
      <w:r w:rsidRPr="00F70D48">
        <w:rPr>
          <w:b/>
          <w:color w:val="000000" w:themeColor="text1"/>
          <w:sz w:val="22"/>
          <w:szCs w:val="22"/>
        </w:rPr>
        <w:t xml:space="preserve">/ </w:t>
      </w:r>
      <w:r w:rsidRPr="00F70D48">
        <w:rPr>
          <w:color w:val="000000" w:themeColor="text1"/>
          <w:sz w:val="22"/>
          <w:szCs w:val="22"/>
        </w:rPr>
        <w:t xml:space="preserve"> на места по договорам об оказании платных образовательных услу</w:t>
      </w:r>
      <w:proofErr w:type="gramStart"/>
      <w:r w:rsidRPr="00F70D48">
        <w:rPr>
          <w:color w:val="000000" w:themeColor="text1"/>
          <w:sz w:val="22"/>
          <w:szCs w:val="22"/>
        </w:rPr>
        <w:t>г</w:t>
      </w:r>
      <w:r w:rsidR="001A56BC" w:rsidRPr="00F70D48">
        <w:rPr>
          <w:i/>
          <w:color w:val="000000" w:themeColor="text1"/>
          <w:sz w:val="22"/>
          <w:szCs w:val="22"/>
        </w:rPr>
        <w:t>(</w:t>
      </w:r>
      <w:proofErr w:type="gramEnd"/>
      <w:r w:rsidR="001A56BC" w:rsidRPr="00F70D48">
        <w:rPr>
          <w:i/>
          <w:color w:val="000000" w:themeColor="text1"/>
          <w:sz w:val="22"/>
          <w:szCs w:val="22"/>
        </w:rPr>
        <w:t>нужное подчеркнуть)</w:t>
      </w:r>
      <w:r w:rsidRPr="00F70D48">
        <w:rPr>
          <w:color w:val="000000" w:themeColor="text1"/>
          <w:sz w:val="22"/>
          <w:szCs w:val="22"/>
        </w:rPr>
        <w:t>.</w:t>
      </w:r>
    </w:p>
    <w:p w:rsidR="00DE5A8C" w:rsidRPr="00F70D48" w:rsidRDefault="00DE5A8C" w:rsidP="004B1103">
      <w:pPr>
        <w:suppressAutoHyphens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Предыдущий уровень образования: основное общее / среднее общее / среднее профессиональное </w:t>
      </w:r>
    </w:p>
    <w:p w:rsidR="00DE5A8C" w:rsidRPr="00F70D48" w:rsidRDefault="00DE5A8C" w:rsidP="004B1103">
      <w:pPr>
        <w:suppressAutoHyphens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Документ, подтверждающий уровень образования: аттестат об основном общем образовании </w:t>
      </w:r>
      <w:r w:rsidRPr="00F70D48">
        <w:rPr>
          <w:b/>
          <w:color w:val="000000" w:themeColor="text1"/>
          <w:sz w:val="22"/>
          <w:szCs w:val="22"/>
        </w:rPr>
        <w:t>/</w:t>
      </w:r>
      <w:r w:rsidRPr="00F70D48">
        <w:rPr>
          <w:color w:val="000000" w:themeColor="text1"/>
          <w:sz w:val="22"/>
          <w:szCs w:val="22"/>
        </w:rPr>
        <w:t xml:space="preserve"> аттестат о среднем общем образовании </w:t>
      </w:r>
      <w:r w:rsidRPr="00F70D48">
        <w:rPr>
          <w:b/>
          <w:color w:val="000000" w:themeColor="text1"/>
          <w:sz w:val="22"/>
          <w:szCs w:val="22"/>
        </w:rPr>
        <w:t>/</w:t>
      </w:r>
      <w:r w:rsidRPr="00F70D48">
        <w:rPr>
          <w:color w:val="000000" w:themeColor="text1"/>
          <w:sz w:val="22"/>
          <w:szCs w:val="22"/>
        </w:rPr>
        <w:t xml:space="preserve"> диплом об образовании и квалификации; реквизиты документа _________________________________________________________________________________</w:t>
      </w:r>
      <w:proofErr w:type="gramStart"/>
      <w:r w:rsidRPr="00F70D48">
        <w:rPr>
          <w:color w:val="000000" w:themeColor="text1"/>
          <w:sz w:val="22"/>
          <w:szCs w:val="22"/>
        </w:rPr>
        <w:t xml:space="preserve"> .</w:t>
      </w:r>
      <w:proofErr w:type="gramEnd"/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right="-225"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Среднее профессиональное образование получаю впервые / не впервые   ____________(подпись)</w:t>
      </w:r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С  уставом, с лицензией на осуществление образовательной деятельности,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F70D48">
        <w:rPr>
          <w:color w:val="000000" w:themeColor="text1"/>
          <w:sz w:val="22"/>
          <w:szCs w:val="22"/>
        </w:rPr>
        <w:t>н(</w:t>
      </w:r>
      <w:proofErr w:type="gramEnd"/>
      <w:r w:rsidRPr="00F70D48">
        <w:rPr>
          <w:color w:val="000000" w:themeColor="text1"/>
          <w:sz w:val="22"/>
          <w:szCs w:val="22"/>
        </w:rPr>
        <w:t>а) ____________________________(подпись)</w:t>
      </w:r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right="-225"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Дата  представления оригинала документа об образовании «___» ___. 20__ г__________(подпись)</w:t>
      </w:r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right="-225" w:firstLine="709"/>
        <w:contextualSpacing/>
        <w:jc w:val="both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С информацией об отсутствии общежития ознакомле</w:t>
      </w:r>
      <w:proofErr w:type="gramStart"/>
      <w:r w:rsidRPr="00F70D48">
        <w:rPr>
          <w:color w:val="000000" w:themeColor="text1"/>
          <w:sz w:val="22"/>
          <w:szCs w:val="22"/>
        </w:rPr>
        <w:t>н(</w:t>
      </w:r>
      <w:proofErr w:type="gramEnd"/>
      <w:r w:rsidRPr="00F70D48">
        <w:rPr>
          <w:color w:val="000000" w:themeColor="text1"/>
          <w:sz w:val="22"/>
          <w:szCs w:val="22"/>
        </w:rPr>
        <w:t>а)_____________(подпись)</w:t>
      </w:r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right="-225"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Нуждаюсь в создании специальных условий при проведении вступительного испытания в связи с инвалидностью или ограниченными возможностями здоровья: да / нет _____________(подпись)                                       </w:t>
      </w:r>
    </w:p>
    <w:p w:rsidR="001A56BC" w:rsidRPr="00F70D48" w:rsidRDefault="001A56BC" w:rsidP="004B1103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О себе дополнительно сообщаю следующее:</w:t>
      </w:r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Имею трудовой стаж по профессии ____________________________</w:t>
      </w:r>
      <w:proofErr w:type="gramStart"/>
      <w:r w:rsidRPr="00F70D48">
        <w:rPr>
          <w:color w:val="000000" w:themeColor="text1"/>
          <w:sz w:val="22"/>
          <w:szCs w:val="22"/>
        </w:rPr>
        <w:t xml:space="preserve"> ,</w:t>
      </w:r>
      <w:proofErr w:type="gramEnd"/>
      <w:r w:rsidRPr="00F70D48">
        <w:rPr>
          <w:color w:val="000000" w:themeColor="text1"/>
          <w:sz w:val="22"/>
          <w:szCs w:val="22"/>
        </w:rPr>
        <w:t xml:space="preserve"> ________ лет.</w:t>
      </w:r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Иностранный язык: английский / немецкий / французский / не изучал.</w:t>
      </w:r>
    </w:p>
    <w:p w:rsidR="00DE5A8C" w:rsidRPr="00F70D48" w:rsidRDefault="00DE5A8C" w:rsidP="004B1103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Имею особые достижения, награды: ______________________________________________</w:t>
      </w:r>
    </w:p>
    <w:p w:rsidR="00DE5A8C" w:rsidRPr="00F70D48" w:rsidRDefault="00DE5A8C" w:rsidP="004B1103">
      <w:pPr>
        <w:shd w:val="clear" w:color="auto" w:fill="FFFFFF"/>
        <w:tabs>
          <w:tab w:val="left" w:pos="5093"/>
          <w:tab w:val="left" w:leader="underscore" w:pos="5650"/>
          <w:tab w:val="left" w:leader="hyphen" w:pos="6946"/>
        </w:tabs>
        <w:suppressAutoHyphens/>
        <w:autoSpaceDE w:val="0"/>
        <w:autoSpaceDN w:val="0"/>
        <w:adjustRightInd w:val="0"/>
        <w:ind w:firstLine="709"/>
        <w:contextualSpacing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tabs>
          <w:tab w:val="left" w:pos="5093"/>
          <w:tab w:val="left" w:leader="underscore" w:pos="5650"/>
          <w:tab w:val="left" w:leader="hyphen" w:pos="6946"/>
        </w:tabs>
        <w:suppressAutoHyphens/>
        <w:autoSpaceDE w:val="0"/>
        <w:autoSpaceDN w:val="0"/>
        <w:adjustRightInd w:val="0"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Подпись ответственного лица приемной комиссии ________        «______________» 20 ___  г.</w:t>
      </w:r>
    </w:p>
    <w:p w:rsidR="00B42DC9" w:rsidRPr="00F70D48" w:rsidRDefault="00B42DC9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color w:val="000000" w:themeColor="text1"/>
        </w:rPr>
        <w:lastRenderedPageBreak/>
        <w:t>Приложение</w:t>
      </w:r>
      <w:proofErr w:type="gramStart"/>
      <w:r w:rsidRPr="00F70D48">
        <w:rPr>
          <w:color w:val="000000" w:themeColor="text1"/>
        </w:rPr>
        <w:t xml:space="preserve"> Б</w:t>
      </w:r>
      <w:proofErr w:type="gramEnd"/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(обязательное)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СОГЛАСИЕ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на обработку персональных данных поступающего</w:t>
      </w:r>
      <w:r w:rsidR="005124CA" w:rsidRPr="00F70D48">
        <w:rPr>
          <w:color w:val="000000" w:themeColor="text1"/>
          <w:sz w:val="22"/>
          <w:szCs w:val="22"/>
        </w:rPr>
        <w:t>, обучающегося</w:t>
      </w:r>
      <w:r w:rsidRPr="00F70D48">
        <w:rPr>
          <w:color w:val="000000" w:themeColor="text1"/>
          <w:sz w:val="22"/>
          <w:szCs w:val="22"/>
        </w:rPr>
        <w:t xml:space="preserve"> (субъект),  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законного представителя поступающего</w:t>
      </w:r>
      <w:r w:rsidR="005124CA" w:rsidRPr="00F70D48">
        <w:rPr>
          <w:color w:val="000000" w:themeColor="text1"/>
          <w:sz w:val="22"/>
          <w:szCs w:val="22"/>
        </w:rPr>
        <w:t>, обучающегося</w:t>
      </w:r>
      <w:r w:rsidRPr="00F70D48">
        <w:rPr>
          <w:color w:val="000000" w:themeColor="text1"/>
          <w:sz w:val="22"/>
          <w:szCs w:val="22"/>
        </w:rPr>
        <w:t xml:space="preserve"> (представитель субъекта) персональных данных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(для граждан РФ, иностранных  граждан, лиц  без гражданства, в том числе соотечественников, проживающих  за рубежом)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Я (далее - Субъект), ____________________________________________________________________,</w:t>
      </w: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i/>
          <w:color w:val="000000" w:themeColor="text1"/>
          <w:sz w:val="22"/>
          <w:szCs w:val="22"/>
        </w:rPr>
      </w:pPr>
      <w:r w:rsidRPr="00F70D48">
        <w:rPr>
          <w:i/>
          <w:color w:val="000000" w:themeColor="text1"/>
          <w:sz w:val="22"/>
          <w:szCs w:val="22"/>
        </w:rPr>
        <w:t>(фамилия, имя, отчество)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документ, удостоверяющий личность ____________________________________________________________ </w:t>
      </w:r>
    </w:p>
    <w:p w:rsidR="00DE5A8C" w:rsidRPr="00F70D48" w:rsidRDefault="00DE5A8C" w:rsidP="004B1103">
      <w:pPr>
        <w:suppressAutoHyphens/>
        <w:ind w:firstLine="709"/>
        <w:contextualSpacing/>
        <w:rPr>
          <w:i/>
          <w:color w:val="000000" w:themeColor="text1"/>
          <w:sz w:val="22"/>
          <w:szCs w:val="22"/>
        </w:rPr>
      </w:pPr>
      <w:r w:rsidRPr="00F70D48">
        <w:rPr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(вид основного документа)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серии ______________ № __________________, дата выдачи ____________________ </w:t>
      </w:r>
      <w:proofErr w:type="gramStart"/>
      <w:r w:rsidRPr="00F70D48">
        <w:rPr>
          <w:color w:val="000000" w:themeColor="text1"/>
          <w:sz w:val="22"/>
          <w:szCs w:val="22"/>
        </w:rPr>
        <w:t>выдан</w:t>
      </w:r>
      <w:proofErr w:type="gramEnd"/>
      <w:r w:rsidRPr="00F70D48">
        <w:rPr>
          <w:color w:val="000000" w:themeColor="text1"/>
          <w:sz w:val="22"/>
          <w:szCs w:val="22"/>
        </w:rPr>
        <w:t xml:space="preserve">______________ </w:t>
      </w:r>
      <w:r w:rsidR="00D45FF6" w:rsidRPr="00F70D48">
        <w:rPr>
          <w:color w:val="000000" w:themeColor="text1"/>
          <w:sz w:val="22"/>
          <w:szCs w:val="22"/>
        </w:rPr>
        <w:t xml:space="preserve"> </w:t>
      </w:r>
    </w:p>
    <w:p w:rsidR="00D45FF6" w:rsidRPr="00F70D48" w:rsidRDefault="00D45FF6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i/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____________________________________________________________________________________________  </w:t>
      </w:r>
      <w:r w:rsidRPr="00F70D48">
        <w:rPr>
          <w:i/>
          <w:color w:val="000000" w:themeColor="text1"/>
          <w:sz w:val="22"/>
          <w:szCs w:val="22"/>
        </w:rPr>
        <w:t>(кем)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зарегистрированны</w:t>
      </w:r>
      <w:proofErr w:type="gramStart"/>
      <w:r w:rsidRPr="00F70D48">
        <w:rPr>
          <w:color w:val="000000" w:themeColor="text1"/>
          <w:sz w:val="22"/>
          <w:szCs w:val="22"/>
        </w:rPr>
        <w:t>й(</w:t>
      </w:r>
      <w:proofErr w:type="spellStart"/>
      <w:proofErr w:type="gramEnd"/>
      <w:r w:rsidRPr="00F70D48">
        <w:rPr>
          <w:color w:val="000000" w:themeColor="text1"/>
          <w:sz w:val="22"/>
          <w:szCs w:val="22"/>
        </w:rPr>
        <w:t>ая</w:t>
      </w:r>
      <w:proofErr w:type="spellEnd"/>
      <w:r w:rsidRPr="00F70D48">
        <w:rPr>
          <w:color w:val="000000" w:themeColor="text1"/>
          <w:sz w:val="22"/>
          <w:szCs w:val="22"/>
        </w:rPr>
        <w:t>) по адресу: ______________________________________________________________</w:t>
      </w:r>
      <w:r w:rsidR="00D45FF6" w:rsidRPr="00F70D48">
        <w:rPr>
          <w:color w:val="000000" w:themeColor="text1"/>
          <w:sz w:val="22"/>
          <w:szCs w:val="22"/>
        </w:rPr>
        <w:t xml:space="preserve"> </w:t>
      </w:r>
    </w:p>
    <w:p w:rsidR="00D45FF6" w:rsidRPr="00F70D48" w:rsidRDefault="00D45FF6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____________________________________________________________________________________________,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b/>
          <w:i/>
          <w:iCs/>
          <w:color w:val="000000" w:themeColor="text1"/>
          <w:sz w:val="22"/>
          <w:szCs w:val="22"/>
          <w:vertAlign w:val="superscript"/>
        </w:rPr>
      </w:pPr>
      <w:r w:rsidRPr="00F70D48">
        <w:rPr>
          <w:b/>
          <w:i/>
          <w:color w:val="000000" w:themeColor="text1"/>
          <w:sz w:val="22"/>
          <w:szCs w:val="22"/>
        </w:rPr>
        <w:t>В случае получения  согласия от представителя Субъекта, вносятся данные Представителя Субъекта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bCs/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bCs/>
          <w:color w:val="000000" w:themeColor="text1"/>
          <w:sz w:val="22"/>
          <w:szCs w:val="22"/>
        </w:rPr>
        <w:t xml:space="preserve">В лице представителя Субъекта </w:t>
      </w:r>
      <w:r w:rsidRPr="00F70D48">
        <w:rPr>
          <w:color w:val="000000" w:themeColor="text1"/>
          <w:sz w:val="22"/>
          <w:szCs w:val="22"/>
        </w:rPr>
        <w:t>__________________________________________________________,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i/>
          <w:iCs/>
          <w:color w:val="000000" w:themeColor="text1"/>
          <w:sz w:val="22"/>
          <w:szCs w:val="22"/>
        </w:rPr>
      </w:pPr>
      <w:r w:rsidRPr="00F70D48">
        <w:rPr>
          <w:i/>
          <w:iCs/>
          <w:color w:val="000000" w:themeColor="text1"/>
          <w:sz w:val="22"/>
          <w:szCs w:val="22"/>
        </w:rPr>
        <w:t xml:space="preserve"> (фамилия, имя, отчество)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документ, удостоверяющий личность ____________________________________________________________ 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i/>
          <w:iCs/>
          <w:color w:val="000000" w:themeColor="text1"/>
          <w:sz w:val="22"/>
          <w:szCs w:val="22"/>
        </w:rPr>
      </w:pPr>
      <w:r w:rsidRPr="00F70D48">
        <w:rPr>
          <w:i/>
          <w:iCs/>
          <w:color w:val="000000" w:themeColor="text1"/>
          <w:sz w:val="22"/>
          <w:szCs w:val="22"/>
        </w:rPr>
        <w:t>(вид основного документа)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серии ______________ № __________________, дата выдачи ____________________ </w:t>
      </w:r>
      <w:proofErr w:type="gramStart"/>
      <w:r w:rsidRPr="00F70D48">
        <w:rPr>
          <w:color w:val="000000" w:themeColor="text1"/>
          <w:sz w:val="22"/>
          <w:szCs w:val="22"/>
        </w:rPr>
        <w:t>выдан</w:t>
      </w:r>
      <w:proofErr w:type="gramEnd"/>
      <w:r w:rsidRPr="00F70D48">
        <w:rPr>
          <w:color w:val="000000" w:themeColor="text1"/>
          <w:sz w:val="22"/>
          <w:szCs w:val="22"/>
        </w:rPr>
        <w:t xml:space="preserve">______________ 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i/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 xml:space="preserve">____________________________________________________________________________________________  </w:t>
      </w:r>
      <w:r w:rsidRPr="00F70D48">
        <w:rPr>
          <w:i/>
          <w:color w:val="000000" w:themeColor="text1"/>
          <w:sz w:val="22"/>
          <w:szCs w:val="22"/>
        </w:rPr>
        <w:t>(кем)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зарегистрированны</w:t>
      </w:r>
      <w:proofErr w:type="gramStart"/>
      <w:r w:rsidRPr="00F70D48">
        <w:rPr>
          <w:color w:val="000000" w:themeColor="text1"/>
          <w:sz w:val="22"/>
          <w:szCs w:val="22"/>
        </w:rPr>
        <w:t>й(</w:t>
      </w:r>
      <w:proofErr w:type="spellStart"/>
      <w:proofErr w:type="gramEnd"/>
      <w:r w:rsidRPr="00F70D48">
        <w:rPr>
          <w:color w:val="000000" w:themeColor="text1"/>
          <w:sz w:val="22"/>
          <w:szCs w:val="22"/>
        </w:rPr>
        <w:t>ая</w:t>
      </w:r>
      <w:proofErr w:type="spellEnd"/>
      <w:r w:rsidRPr="00F70D48">
        <w:rPr>
          <w:color w:val="000000" w:themeColor="text1"/>
          <w:sz w:val="22"/>
          <w:szCs w:val="22"/>
        </w:rPr>
        <w:t>) по адресу: ______________________________________________________________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____________________________________________________________________________________________,</w:t>
      </w:r>
    </w:p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  <w:sz w:val="22"/>
          <w:szCs w:val="22"/>
        </w:rPr>
      </w:pPr>
      <w:proofErr w:type="gramStart"/>
      <w:r w:rsidRPr="00F70D48">
        <w:rPr>
          <w:color w:val="000000" w:themeColor="text1"/>
          <w:sz w:val="22"/>
          <w:szCs w:val="22"/>
        </w:rPr>
        <w:t>действующий</w:t>
      </w:r>
      <w:proofErr w:type="gramEnd"/>
      <w:r w:rsidRPr="00F70D48">
        <w:rPr>
          <w:color w:val="000000" w:themeColor="text1"/>
          <w:sz w:val="22"/>
          <w:szCs w:val="22"/>
        </w:rPr>
        <w:t xml:space="preserve"> от имени субъекта персональных данных на основании ________________________________ ____________________________________________________________________________________________</w:t>
      </w:r>
    </w:p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  <w:sz w:val="22"/>
          <w:szCs w:val="22"/>
        </w:rPr>
      </w:pPr>
      <w:r w:rsidRPr="00F70D48">
        <w:rPr>
          <w:color w:val="000000" w:themeColor="text1"/>
          <w:sz w:val="22"/>
          <w:szCs w:val="22"/>
        </w:rPr>
        <w:t>____________________________________________________________________________________________</w:t>
      </w:r>
    </w:p>
    <w:p w:rsidR="00DE5A8C" w:rsidRPr="00F70D48" w:rsidRDefault="00DE5A8C" w:rsidP="004B1103">
      <w:pPr>
        <w:shd w:val="clear" w:color="auto" w:fill="FFFFFF"/>
        <w:suppressAutoHyphens/>
        <w:ind w:firstLine="709"/>
        <w:contextualSpacing/>
        <w:jc w:val="center"/>
        <w:rPr>
          <w:i/>
          <w:iCs/>
          <w:color w:val="000000" w:themeColor="text1"/>
          <w:sz w:val="22"/>
          <w:szCs w:val="22"/>
        </w:rPr>
      </w:pPr>
      <w:r w:rsidRPr="00F70D48">
        <w:rPr>
          <w:i/>
          <w:iCs/>
          <w:color w:val="000000" w:themeColor="text1"/>
          <w:sz w:val="22"/>
          <w:szCs w:val="22"/>
        </w:rPr>
        <w:t>(реквизиты доверенности или иного документа, подтверждающего полномочия представителя)</w:t>
      </w:r>
    </w:p>
    <w:p w:rsidR="00DE5A8C" w:rsidRPr="00F70D48" w:rsidRDefault="00DE5A8C" w:rsidP="004B1103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F70D48">
        <w:rPr>
          <w:color w:val="000000" w:themeColor="text1"/>
          <w:sz w:val="22"/>
          <w:szCs w:val="22"/>
        </w:rPr>
        <w:t>даю свое согласие ____________________________________________________________(далее - Оператор), расположенному по адресу___________________________________________________________________________________________________________, на обработку данных субъекта на следующих условиях:</w:t>
      </w:r>
      <w:proofErr w:type="gramEnd"/>
    </w:p>
    <w:p w:rsidR="00DE5A8C" w:rsidRPr="00F70D48" w:rsidRDefault="00DE5A8C" w:rsidP="004B1103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DE5A8C" w:rsidRPr="00F70D48" w:rsidRDefault="00DE5A8C" w:rsidP="004B1103">
      <w:pPr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1. Оператор осуществляет обработку персональных данных Субъекта исключительно в целях: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оказания услуг в сфере образования;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услуг в области охраны труда;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lastRenderedPageBreak/>
        <w:t>организации обеспечения безопасности, антитеррористической защищенности;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организации ведения сайта в информационно-телекоммуникационной сети Интернет, для информирования общества о деятельности учреждения;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организации охраны здоровья </w:t>
      </w:r>
      <w:proofErr w:type="gramStart"/>
      <w:r w:rsidRPr="00F70D48">
        <w:rPr>
          <w:color w:val="000000" w:themeColor="text1"/>
          <w:sz w:val="20"/>
          <w:szCs w:val="20"/>
        </w:rPr>
        <w:t>поступающих</w:t>
      </w:r>
      <w:proofErr w:type="gramEnd"/>
      <w:r w:rsidRPr="00F70D48">
        <w:rPr>
          <w:color w:val="000000" w:themeColor="text1"/>
          <w:sz w:val="20"/>
          <w:szCs w:val="20"/>
        </w:rPr>
        <w:t xml:space="preserve"> на обучение</w:t>
      </w:r>
      <w:r w:rsidR="005124CA" w:rsidRPr="00F70D48">
        <w:rPr>
          <w:color w:val="000000" w:themeColor="text1"/>
          <w:sz w:val="20"/>
          <w:szCs w:val="20"/>
        </w:rPr>
        <w:t xml:space="preserve"> и обучающихся</w:t>
      </w:r>
      <w:r w:rsidRPr="00F70D48">
        <w:rPr>
          <w:color w:val="000000" w:themeColor="text1"/>
          <w:sz w:val="20"/>
          <w:szCs w:val="20"/>
        </w:rPr>
        <w:t>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оформления договорных и гражданско-правовых отношений;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контроля количества и качества выполняемой работы и обеспечения сохранности имущества;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обеспечения установленными законодательством РФ гарантиями и компенсациями;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выполнения требований по гражданской обороне;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организации и ведения статистической отчетности;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защиты прав поступающих</w:t>
      </w:r>
      <w:r w:rsidR="005124CA" w:rsidRPr="00F70D48">
        <w:rPr>
          <w:color w:val="000000" w:themeColor="text1"/>
          <w:sz w:val="20"/>
          <w:szCs w:val="20"/>
        </w:rPr>
        <w:t xml:space="preserve"> и обучающихся</w:t>
      </w:r>
      <w:r w:rsidRPr="00F70D48">
        <w:rPr>
          <w:color w:val="000000" w:themeColor="text1"/>
          <w:sz w:val="20"/>
          <w:szCs w:val="20"/>
        </w:rPr>
        <w:t>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ведения информационных баз данных учета контингента;</w:t>
      </w:r>
    </w:p>
    <w:p w:rsidR="00DE5A8C" w:rsidRPr="00F70D48" w:rsidRDefault="00DE5A8C" w:rsidP="004B1103">
      <w:pPr>
        <w:pStyle w:val="a5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организации архивного делопроизводства.</w:t>
      </w:r>
    </w:p>
    <w:p w:rsidR="00DE5A8C" w:rsidRPr="00F70D48" w:rsidRDefault="00DE5A8C" w:rsidP="004B1103">
      <w:pPr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2  Перечень  документов, персональных данных, передаваемых Оператору на обработку:</w:t>
      </w:r>
    </w:p>
    <w:p w:rsidR="00DE5A8C" w:rsidRPr="00F70D48" w:rsidRDefault="00DE5A8C" w:rsidP="004B1103">
      <w:pPr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2.1 Оригинал (копия) документа, удостоверяющего личность гражданина РФ, либо документ, удостоверяющий личность иностранного гражданина, в соответствии со ст. 10 ФЗ РФ от 25.07.2002 № 115-ФЗ «О правовом положении иностранных граждан в РФ»; 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фамилия, имя, отчество (при наличии);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год рождения, месяц рождения, дата рождения;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место рождения,  социальное положение;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информация о гражданстве (в том числе предыдущие гражданства, иные гражданства);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proofErr w:type="gramStart"/>
      <w:r w:rsidRPr="00F70D48">
        <w:rPr>
          <w:color w:val="000000" w:themeColor="text1"/>
          <w:sz w:val="20"/>
          <w:szCs w:val="20"/>
        </w:rPr>
        <w:t>вид, серия, номер, документа, удостоверяющего личность на территории РФ, наименование органа, выдавшего документ, дата выдачи, код подразделения;</w:t>
      </w:r>
      <w:proofErr w:type="gramEnd"/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адрес места жительства (адрес регистрации и фактического проживания, дата регистрации по месту жительства);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 СНИЛС.</w:t>
      </w:r>
    </w:p>
    <w:p w:rsidR="00DE5A8C" w:rsidRPr="00F70D48" w:rsidRDefault="00DE5A8C" w:rsidP="004B1103">
      <w:pPr>
        <w:pStyle w:val="a5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2.2  Сведения об образовании:</w:t>
      </w:r>
    </w:p>
    <w:p w:rsidR="00DE5A8C" w:rsidRPr="00F70D48" w:rsidRDefault="00DE5A8C" w:rsidP="004B1103">
      <w:pPr>
        <w:pStyle w:val="a5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2.2.1 Граждане РФ представляют: </w:t>
      </w:r>
    </w:p>
    <w:p w:rsidR="00DE5A8C" w:rsidRPr="00F70D48" w:rsidRDefault="00DE5A8C" w:rsidP="004B1103">
      <w:pPr>
        <w:pStyle w:val="a5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-  оригинал (копия) документа об образовании и (или) документа об образовании и квалификации: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сведения об образовании (наименование и год окончания образовательного учреждения, наименование и реквизиты документа об образовании, дата выдачи, квалификация, специальность по документу об образовании);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сведения об ученой степени, ученом звании;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EastAsia"/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представляют документ, подтверждающий инвалидность или ограниченные возможности здоровья, требующие создания указанных условий (индивидуальная программа реабилитации и </w:t>
      </w:r>
      <w:proofErr w:type="spellStart"/>
      <w:r w:rsidRPr="00F70D48">
        <w:rPr>
          <w:color w:val="000000" w:themeColor="text1"/>
          <w:sz w:val="20"/>
          <w:szCs w:val="20"/>
        </w:rPr>
        <w:t>абилитации</w:t>
      </w:r>
      <w:proofErr w:type="spellEnd"/>
      <w:r w:rsidRPr="00F70D48">
        <w:rPr>
          <w:color w:val="000000" w:themeColor="text1"/>
          <w:sz w:val="20"/>
          <w:szCs w:val="20"/>
        </w:rPr>
        <w:t xml:space="preserve"> инвалида или заключение психолого-медико-педагогической комиссии).</w:t>
      </w:r>
    </w:p>
    <w:p w:rsidR="00DE5A8C" w:rsidRPr="00F70D48" w:rsidRDefault="00DE5A8C" w:rsidP="004B1103">
      <w:pPr>
        <w:pStyle w:val="ConsPlusNormal"/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70D48">
        <w:rPr>
          <w:rFonts w:ascii="Times New Roman" w:hAnsi="Times New Roman" w:cs="Times New Roman"/>
          <w:color w:val="000000" w:themeColor="text1"/>
        </w:rPr>
        <w:t>2.2.2 Иностранные граждане, лица без гражданства, в том числе соотечественники, проживающие за рубежом, представляют:</w:t>
      </w:r>
    </w:p>
    <w:p w:rsidR="00DE5A8C" w:rsidRPr="00F70D48" w:rsidRDefault="00DE5A8C" w:rsidP="004B1103">
      <w:pPr>
        <w:pStyle w:val="ConsPlusNormal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70D48">
        <w:rPr>
          <w:rFonts w:ascii="Times New Roman" w:hAnsi="Times New Roman" w:cs="Times New Roman"/>
          <w:color w:val="000000" w:themeColor="text1"/>
        </w:rPr>
        <w:t>копию документа, удостоверяющего личность поступающего, либо документ, удостоверяющий личность иностранного гражданина в РФ, в соответствии со ст. 10 ФЗ РФ от 25.07.2002 № 115-ФЗ "О правовом положении иностранных граждан в РФ";</w:t>
      </w:r>
    </w:p>
    <w:p w:rsidR="00DE5A8C" w:rsidRPr="00F70D48" w:rsidRDefault="00DE5A8C" w:rsidP="004B1103">
      <w:pPr>
        <w:pStyle w:val="Default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РФ на уровне соответствующего образования в соответствии со ст. 107 ФЗ РФ (в случае, установленном ФЗ, - также свидетельство о признании иностранного образования); </w:t>
      </w:r>
    </w:p>
    <w:p w:rsidR="00DE5A8C" w:rsidRPr="00F70D48" w:rsidRDefault="00DE5A8C" w:rsidP="004B1103">
      <w:pPr>
        <w:pStyle w:val="Default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документ, дата выдачи документа); </w:t>
      </w:r>
    </w:p>
    <w:p w:rsidR="00DE5A8C" w:rsidRPr="00F70D48" w:rsidRDefault="00DE5A8C" w:rsidP="004B1103">
      <w:pPr>
        <w:pStyle w:val="Default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ст. 17 ФЗ РФ от 24.05.1999  № 99-ФЗ «О государственной политике РФ в отношении соотечественников за рубежом»; </w:t>
      </w:r>
    </w:p>
    <w:p w:rsidR="00DE5A8C" w:rsidRPr="00F70D48" w:rsidRDefault="00DE5A8C" w:rsidP="004B1103">
      <w:pPr>
        <w:pStyle w:val="ConsPlusNormal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70D48">
        <w:rPr>
          <w:rFonts w:ascii="Times New Roman" w:hAnsi="Times New Roman" w:cs="Times New Roman"/>
          <w:color w:val="000000" w:themeColor="text1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РФ;</w:t>
      </w:r>
      <w:proofErr w:type="gramEnd"/>
    </w:p>
    <w:p w:rsidR="00DE5A8C" w:rsidRPr="00F70D48" w:rsidRDefault="00DE5A8C" w:rsidP="004B1103">
      <w:pPr>
        <w:pStyle w:val="ConsPlusNormal"/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70D48">
        <w:rPr>
          <w:rFonts w:ascii="Times New Roman" w:hAnsi="Times New Roman" w:cs="Times New Roman"/>
          <w:color w:val="000000" w:themeColor="text1"/>
        </w:rPr>
        <w:t>документы, подтверждающие учёную  степень, звание.</w:t>
      </w:r>
    </w:p>
    <w:p w:rsidR="00DE5A8C" w:rsidRPr="00F70D48" w:rsidRDefault="00DE5A8C" w:rsidP="004B1103">
      <w:pPr>
        <w:pStyle w:val="a5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2.3 Оригинал документа, подтверждающий прохождение обязательного предварительного медицинского осмотра (обследования) (согласно п.7 ст.55 ФЗ РФ от 29.12.2012 № 273-ФЗ «Об образовании в РФ»).</w:t>
      </w:r>
    </w:p>
    <w:p w:rsidR="00DE5A8C" w:rsidRPr="00F70D48" w:rsidRDefault="00DE5A8C" w:rsidP="004B1103">
      <w:pPr>
        <w:pStyle w:val="a5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2.</w:t>
      </w:r>
      <w:r w:rsidR="009D34AD" w:rsidRPr="00F70D48">
        <w:rPr>
          <w:color w:val="000000" w:themeColor="text1"/>
          <w:sz w:val="20"/>
          <w:szCs w:val="20"/>
        </w:rPr>
        <w:t>4</w:t>
      </w:r>
      <w:r w:rsidRPr="00F70D48">
        <w:rPr>
          <w:color w:val="000000" w:themeColor="text1"/>
          <w:sz w:val="20"/>
          <w:szCs w:val="20"/>
        </w:rPr>
        <w:t xml:space="preserve"> Оригиналы (копии) документов, содержащих сведения:</w:t>
      </w:r>
    </w:p>
    <w:p w:rsidR="00DE5A8C" w:rsidRPr="00F70D48" w:rsidRDefault="00DE5A8C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 государственных и ведомственных наградах, почетных званиях, поощрениях, иных наградах и знаках отличия;</w:t>
      </w:r>
    </w:p>
    <w:p w:rsidR="009D34AD" w:rsidRPr="00F70D48" w:rsidRDefault="009D34AD" w:rsidP="004B1103">
      <w:pPr>
        <w:pStyle w:val="a5"/>
        <w:numPr>
          <w:ilvl w:val="0"/>
          <w:numId w:val="14"/>
        </w:numPr>
        <w:suppressAutoHyphens/>
        <w:ind w:left="0" w:firstLine="709"/>
        <w:rPr>
          <w:color w:val="000000" w:themeColor="text1"/>
          <w:sz w:val="20"/>
          <w:szCs w:val="20"/>
        </w:rPr>
      </w:pPr>
      <w:proofErr w:type="gramStart"/>
      <w:r w:rsidRPr="00F70D48">
        <w:rPr>
          <w:color w:val="000000" w:themeColor="text1"/>
          <w:sz w:val="20"/>
          <w:szCs w:val="20"/>
        </w:rPr>
        <w:t xml:space="preserve">о  статусе 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</w:r>
      <w:r w:rsidRPr="00F70D48">
        <w:rPr>
          <w:color w:val="000000" w:themeColor="text1"/>
          <w:sz w:val="20"/>
          <w:szCs w:val="20"/>
        </w:rPr>
        <w:lastRenderedPageBreak/>
        <w:t xml:space="preserve">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41" w:history="1">
        <w:r w:rsidRPr="00F70D48">
          <w:rPr>
            <w:rStyle w:val="ad"/>
            <w:color w:val="000000" w:themeColor="text1"/>
            <w:sz w:val="20"/>
            <w:szCs w:val="20"/>
          </w:rPr>
          <w:t>постановлением</w:t>
        </w:r>
      </w:hyperlink>
      <w:r w:rsidRPr="00F70D48">
        <w:rPr>
          <w:color w:val="000000" w:themeColor="text1"/>
          <w:sz w:val="20"/>
          <w:szCs w:val="20"/>
        </w:rPr>
        <w:t xml:space="preserve"> Правительства Российской Федерации от 17 ноября 2015 г</w:t>
      </w:r>
      <w:proofErr w:type="gramEnd"/>
      <w:r w:rsidRPr="00F70D48">
        <w:rPr>
          <w:color w:val="000000" w:themeColor="text1"/>
          <w:sz w:val="20"/>
          <w:szCs w:val="20"/>
        </w:rPr>
        <w:t>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9D34AD" w:rsidRPr="00F70D48" w:rsidRDefault="009D34AD" w:rsidP="004B1103">
      <w:pPr>
        <w:pStyle w:val="a5"/>
        <w:numPr>
          <w:ilvl w:val="0"/>
          <w:numId w:val="14"/>
        </w:numPr>
        <w:suppressAutoHyphens/>
        <w:ind w:left="0" w:firstLine="709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 статусе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F70D48">
        <w:rPr>
          <w:color w:val="000000" w:themeColor="text1"/>
          <w:sz w:val="20"/>
          <w:szCs w:val="20"/>
        </w:rPr>
        <w:t>Абилимпикс</w:t>
      </w:r>
      <w:proofErr w:type="spellEnd"/>
      <w:r w:rsidRPr="00F70D48">
        <w:rPr>
          <w:color w:val="000000" w:themeColor="text1"/>
          <w:sz w:val="20"/>
          <w:szCs w:val="20"/>
        </w:rPr>
        <w:t>";</w:t>
      </w:r>
    </w:p>
    <w:p w:rsidR="009D34AD" w:rsidRPr="00F70D48" w:rsidRDefault="009D34AD" w:rsidP="004B1103">
      <w:pPr>
        <w:pStyle w:val="a5"/>
        <w:numPr>
          <w:ilvl w:val="0"/>
          <w:numId w:val="14"/>
        </w:numPr>
        <w:suppressAutoHyphens/>
        <w:ind w:left="0" w:firstLine="709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о статусе 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Pr="00F70D48">
        <w:rPr>
          <w:color w:val="000000" w:themeColor="text1"/>
          <w:sz w:val="20"/>
          <w:szCs w:val="20"/>
        </w:rPr>
        <w:t>АртМастерс</w:t>
      </w:r>
      <w:proofErr w:type="spellEnd"/>
      <w:r w:rsidRPr="00F70D48">
        <w:rPr>
          <w:color w:val="000000" w:themeColor="text1"/>
          <w:sz w:val="20"/>
          <w:szCs w:val="20"/>
        </w:rPr>
        <w:t xml:space="preserve"> (Мастера Искусств)";</w:t>
      </w:r>
    </w:p>
    <w:p w:rsidR="009D34AD" w:rsidRPr="00F70D48" w:rsidRDefault="009D34AD" w:rsidP="004B1103">
      <w:pPr>
        <w:pStyle w:val="a5"/>
        <w:numPr>
          <w:ilvl w:val="0"/>
          <w:numId w:val="14"/>
        </w:numPr>
        <w:suppressAutoHyphens/>
        <w:ind w:left="0" w:firstLine="709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о статусе  чемпиона или призера Олимпийских игр, </w:t>
      </w:r>
      <w:proofErr w:type="spellStart"/>
      <w:r w:rsidRPr="00F70D48">
        <w:rPr>
          <w:color w:val="000000" w:themeColor="text1"/>
          <w:sz w:val="20"/>
          <w:szCs w:val="20"/>
        </w:rPr>
        <w:t>Паралимпийских</w:t>
      </w:r>
      <w:proofErr w:type="spellEnd"/>
      <w:r w:rsidRPr="00F70D48">
        <w:rPr>
          <w:color w:val="000000" w:themeColor="text1"/>
          <w:sz w:val="20"/>
          <w:szCs w:val="20"/>
        </w:rPr>
        <w:t xml:space="preserve"> игр и </w:t>
      </w:r>
      <w:proofErr w:type="spellStart"/>
      <w:r w:rsidRPr="00F70D48">
        <w:rPr>
          <w:color w:val="000000" w:themeColor="text1"/>
          <w:sz w:val="20"/>
          <w:szCs w:val="20"/>
        </w:rPr>
        <w:t>Сурдлимпийских</w:t>
      </w:r>
      <w:proofErr w:type="spellEnd"/>
      <w:r w:rsidRPr="00F70D48">
        <w:rPr>
          <w:color w:val="000000" w:themeColor="text1"/>
          <w:sz w:val="20"/>
          <w:szCs w:val="2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F70D48">
        <w:rPr>
          <w:color w:val="000000" w:themeColor="text1"/>
          <w:sz w:val="20"/>
          <w:szCs w:val="20"/>
        </w:rPr>
        <w:t>Паралимпийских</w:t>
      </w:r>
      <w:proofErr w:type="spellEnd"/>
      <w:r w:rsidRPr="00F70D48">
        <w:rPr>
          <w:color w:val="000000" w:themeColor="text1"/>
          <w:sz w:val="20"/>
          <w:szCs w:val="20"/>
        </w:rPr>
        <w:t xml:space="preserve"> игр и </w:t>
      </w:r>
      <w:proofErr w:type="spellStart"/>
      <w:r w:rsidRPr="00F70D48">
        <w:rPr>
          <w:color w:val="000000" w:themeColor="text1"/>
          <w:sz w:val="20"/>
          <w:szCs w:val="20"/>
        </w:rPr>
        <w:t>Сурдлимпийских</w:t>
      </w:r>
      <w:proofErr w:type="spellEnd"/>
      <w:r w:rsidRPr="00F70D48">
        <w:rPr>
          <w:color w:val="000000" w:themeColor="text1"/>
          <w:sz w:val="20"/>
          <w:szCs w:val="20"/>
        </w:rPr>
        <w:t xml:space="preserve"> игр;</w:t>
      </w:r>
    </w:p>
    <w:p w:rsidR="009D34AD" w:rsidRPr="00F70D48" w:rsidRDefault="009D34AD" w:rsidP="004B1103">
      <w:pPr>
        <w:pStyle w:val="a5"/>
        <w:numPr>
          <w:ilvl w:val="0"/>
          <w:numId w:val="14"/>
        </w:numPr>
        <w:suppressAutoHyphens/>
        <w:ind w:left="0" w:firstLine="709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о статусе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F70D48">
        <w:rPr>
          <w:color w:val="000000" w:themeColor="text1"/>
          <w:sz w:val="20"/>
          <w:szCs w:val="20"/>
        </w:rPr>
        <w:t>Паралимпийских</w:t>
      </w:r>
      <w:proofErr w:type="spellEnd"/>
      <w:r w:rsidRPr="00F70D48">
        <w:rPr>
          <w:color w:val="000000" w:themeColor="text1"/>
          <w:sz w:val="20"/>
          <w:szCs w:val="20"/>
        </w:rPr>
        <w:t xml:space="preserve"> игр и </w:t>
      </w:r>
      <w:proofErr w:type="spellStart"/>
      <w:r w:rsidRPr="00F70D48">
        <w:rPr>
          <w:color w:val="000000" w:themeColor="text1"/>
          <w:sz w:val="20"/>
          <w:szCs w:val="20"/>
        </w:rPr>
        <w:t>Сурдлимпийских</w:t>
      </w:r>
      <w:proofErr w:type="spellEnd"/>
      <w:r w:rsidRPr="00F70D48">
        <w:rPr>
          <w:color w:val="000000" w:themeColor="text1"/>
          <w:sz w:val="20"/>
          <w:szCs w:val="20"/>
        </w:rPr>
        <w:t xml:space="preserve"> игр.</w:t>
      </w:r>
    </w:p>
    <w:p w:rsidR="009D34AD" w:rsidRPr="00F70D48" w:rsidRDefault="009D34AD" w:rsidP="004B1103">
      <w:pPr>
        <w:pStyle w:val="a5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color w:val="000000" w:themeColor="text1"/>
          <w:sz w:val="20"/>
          <w:szCs w:val="20"/>
        </w:rPr>
      </w:pPr>
      <w:proofErr w:type="gramStart"/>
      <w:r w:rsidRPr="00F70D48">
        <w:rPr>
          <w:bCs/>
          <w:color w:val="000000" w:themeColor="text1"/>
          <w:sz w:val="20"/>
          <w:szCs w:val="20"/>
        </w:rPr>
        <w:t xml:space="preserve">о прохождении 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  <w:proofErr w:type="gramEnd"/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2.5  Номер контактного телефона или сведения о других способах связи.</w:t>
      </w:r>
    </w:p>
    <w:p w:rsidR="00DE5A8C" w:rsidRPr="00F70D48" w:rsidRDefault="00DE5A8C" w:rsidP="004B1103">
      <w:pPr>
        <w:pStyle w:val="a5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2.6  Фотография.</w:t>
      </w:r>
    </w:p>
    <w:p w:rsidR="00DE5A8C" w:rsidRPr="00F70D48" w:rsidRDefault="00DE5A8C" w:rsidP="004B1103">
      <w:pPr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3. </w:t>
      </w:r>
      <w:proofErr w:type="gramStart"/>
      <w:r w:rsidRPr="00F70D48">
        <w:rPr>
          <w:color w:val="000000" w:themeColor="text1"/>
          <w:sz w:val="20"/>
          <w:szCs w:val="20"/>
        </w:rPr>
        <w:t>Субъект (представитель) дает согласие на обработку Оператором своих персональных данных (данных Субъекта),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указанных в ФЗРФ от 27.07.2006 №152, а также на передачу такой информации третьим лицам, в</w:t>
      </w:r>
      <w:proofErr w:type="gramEnd"/>
      <w:r w:rsidRPr="00F70D48">
        <w:rPr>
          <w:color w:val="000000" w:themeColor="text1"/>
          <w:sz w:val="20"/>
          <w:szCs w:val="20"/>
        </w:rPr>
        <w:t xml:space="preserve"> </w:t>
      </w:r>
      <w:proofErr w:type="gramStart"/>
      <w:r w:rsidRPr="00F70D48">
        <w:rPr>
          <w:color w:val="000000" w:themeColor="text1"/>
          <w:sz w:val="20"/>
          <w:szCs w:val="20"/>
        </w:rPr>
        <w:t>случаях</w:t>
      </w:r>
      <w:proofErr w:type="gramEnd"/>
      <w:r w:rsidRPr="00F70D48">
        <w:rPr>
          <w:color w:val="000000" w:themeColor="text1"/>
          <w:sz w:val="20"/>
          <w:szCs w:val="20"/>
        </w:rPr>
        <w:t>, установленных нормативными актами вышестоящих органов и законодательством.</w:t>
      </w:r>
    </w:p>
    <w:p w:rsidR="00DE5A8C" w:rsidRPr="00F70D48" w:rsidRDefault="00DE5A8C" w:rsidP="004B1103">
      <w:pPr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4. Оператор вправе обрабатывать персональные данные, как с использованием средств автоматизации, так и без использования таких средств.</w:t>
      </w:r>
    </w:p>
    <w:p w:rsidR="00DE5A8C" w:rsidRPr="00F70D48" w:rsidRDefault="00DE5A8C" w:rsidP="004B1103">
      <w:pPr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5. </w:t>
      </w:r>
      <w:r w:rsidR="005124CA" w:rsidRPr="00F70D48">
        <w:rPr>
          <w:color w:val="000000" w:themeColor="text1"/>
          <w:sz w:val="20"/>
          <w:szCs w:val="20"/>
        </w:rPr>
        <w:t xml:space="preserve">Настоящее согласие действует на период приёма и обучения Субъекта, </w:t>
      </w:r>
      <w:r w:rsidRPr="00F70D48">
        <w:rPr>
          <w:color w:val="000000" w:themeColor="text1"/>
          <w:sz w:val="20"/>
          <w:szCs w:val="20"/>
        </w:rPr>
        <w:t>если иное не установлено действующим законодательством РФ.</w:t>
      </w:r>
    </w:p>
    <w:p w:rsidR="00DE5A8C" w:rsidRPr="00F70D48" w:rsidRDefault="00DE5A8C" w:rsidP="004B1103">
      <w:pPr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6. Субъект (представитель)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п. 2-11 части 1 ст. 6, ч. 2 ст. 10 и ч. 2 ст. 11 ФЗ РФ от 27.07.2006 № 152 «О персональных данных».</w:t>
      </w:r>
    </w:p>
    <w:p w:rsidR="00DE5A8C" w:rsidRPr="00F70D48" w:rsidRDefault="00DE5A8C" w:rsidP="004B1103">
      <w:pPr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7. Субъект (представитель) по письменному запросу имеет право на получение информации, касающейся обработки его персональных данных (данных Субъекта) (в соответствии со ст. 14 ФЗ РФ от 27.06.2006  № 152 «О персональных данных»).</w:t>
      </w:r>
    </w:p>
    <w:p w:rsidR="00DE5A8C" w:rsidRPr="00F70D48" w:rsidRDefault="00DE5A8C" w:rsidP="004B1103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Подтверждаю, что ознакомле</w:t>
      </w:r>
      <w:proofErr w:type="gramStart"/>
      <w:r w:rsidRPr="00F70D48">
        <w:rPr>
          <w:color w:val="000000" w:themeColor="text1"/>
          <w:sz w:val="20"/>
          <w:szCs w:val="20"/>
        </w:rPr>
        <w:t>н(</w:t>
      </w:r>
      <w:proofErr w:type="gramEnd"/>
      <w:r w:rsidRPr="00F70D48">
        <w:rPr>
          <w:color w:val="000000" w:themeColor="text1"/>
          <w:sz w:val="20"/>
          <w:szCs w:val="20"/>
        </w:rPr>
        <w:t>а) с положениями ФЗ РФ от 27.07.2006 № 152  «О персональных данных», права и обязанности в области защиты персональных данных мне разъяснены.</w:t>
      </w: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596"/>
        <w:gridCol w:w="3641"/>
      </w:tblGrid>
      <w:tr w:rsidR="00F70D48" w:rsidRPr="00F70D48" w:rsidTr="009D3613">
        <w:tc>
          <w:tcPr>
            <w:tcW w:w="3652" w:type="dxa"/>
            <w:shd w:val="clear" w:color="auto" w:fill="FFFFFF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«_____» ________ 20____ г.</w:t>
            </w:r>
          </w:p>
        </w:tc>
        <w:tc>
          <w:tcPr>
            <w:tcW w:w="2596" w:type="dxa"/>
            <w:shd w:val="clear" w:color="auto" w:fill="FFFFFF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_________________</w:t>
            </w:r>
          </w:p>
        </w:tc>
        <w:tc>
          <w:tcPr>
            <w:tcW w:w="3641" w:type="dxa"/>
            <w:shd w:val="clear" w:color="auto" w:fill="FFFFFF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</w:tr>
      <w:tr w:rsidR="00F70D48" w:rsidRPr="00F70D48" w:rsidTr="009D3613">
        <w:tc>
          <w:tcPr>
            <w:tcW w:w="3652" w:type="dxa"/>
            <w:shd w:val="clear" w:color="auto" w:fill="FFFFFF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70D48">
              <w:rPr>
                <w:i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70D48">
              <w:rPr>
                <w:i/>
                <w:color w:val="000000" w:themeColor="text1"/>
                <w:sz w:val="22"/>
                <w:szCs w:val="22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70D48">
              <w:rPr>
                <w:i/>
                <w:color w:val="000000" w:themeColor="text1"/>
                <w:sz w:val="22"/>
                <w:szCs w:val="22"/>
              </w:rPr>
              <w:t xml:space="preserve">         (расшифровка подписи)</w:t>
            </w:r>
          </w:p>
        </w:tc>
      </w:tr>
    </w:tbl>
    <w:p w:rsidR="00DE5A8C" w:rsidRPr="00F70D48" w:rsidRDefault="00DE5A8C" w:rsidP="004B1103">
      <w:pPr>
        <w:suppressAutoHyphens/>
        <w:ind w:firstLine="709"/>
        <w:contextualSpacing/>
        <w:jc w:val="center"/>
        <w:rPr>
          <w:rFonts w:eastAsia="Arial"/>
          <w:color w:val="000000" w:themeColor="text1"/>
          <w:sz w:val="22"/>
          <w:szCs w:val="22"/>
          <w:lang w:eastAsia="ar-SA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rFonts w:eastAsia="Arial"/>
          <w:color w:val="000000" w:themeColor="text1"/>
          <w:sz w:val="22"/>
          <w:szCs w:val="22"/>
          <w:lang w:eastAsia="ar-SA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rFonts w:eastAsia="Arial"/>
          <w:color w:val="000000" w:themeColor="text1"/>
          <w:sz w:val="22"/>
          <w:szCs w:val="22"/>
          <w:lang w:eastAsia="ar-SA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596"/>
        <w:gridCol w:w="3641"/>
      </w:tblGrid>
      <w:tr w:rsidR="00F70D48" w:rsidRPr="00F70D48" w:rsidTr="009D3613">
        <w:tc>
          <w:tcPr>
            <w:tcW w:w="3652" w:type="dxa"/>
            <w:shd w:val="clear" w:color="auto" w:fill="FFFFFF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«_____» ________ 20____ г.</w:t>
            </w:r>
          </w:p>
        </w:tc>
        <w:tc>
          <w:tcPr>
            <w:tcW w:w="2596" w:type="dxa"/>
            <w:shd w:val="clear" w:color="auto" w:fill="FFFFFF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_________________</w:t>
            </w:r>
          </w:p>
        </w:tc>
        <w:tc>
          <w:tcPr>
            <w:tcW w:w="3641" w:type="dxa"/>
            <w:shd w:val="clear" w:color="auto" w:fill="FFFFFF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2"/>
                <w:szCs w:val="22"/>
              </w:rPr>
            </w:pPr>
            <w:r w:rsidRPr="00F70D48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</w:tr>
      <w:tr w:rsidR="00F70D48" w:rsidRPr="00F70D48" w:rsidTr="009D3613">
        <w:tc>
          <w:tcPr>
            <w:tcW w:w="3652" w:type="dxa"/>
            <w:shd w:val="clear" w:color="auto" w:fill="FFFFFF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70D48">
              <w:rPr>
                <w:i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70D48">
              <w:rPr>
                <w:i/>
                <w:color w:val="000000" w:themeColor="text1"/>
                <w:sz w:val="22"/>
                <w:szCs w:val="22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DE5A8C" w:rsidRPr="00F70D48" w:rsidRDefault="00DE5A8C" w:rsidP="004B1103">
            <w:pPr>
              <w:suppressAutoHyphens/>
              <w:snapToGrid w:val="0"/>
              <w:ind w:firstLine="709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70D48">
              <w:rPr>
                <w:i/>
                <w:color w:val="000000" w:themeColor="text1"/>
                <w:sz w:val="22"/>
                <w:szCs w:val="22"/>
              </w:rPr>
              <w:t xml:space="preserve">         (расшифровка подписи)</w:t>
            </w:r>
          </w:p>
        </w:tc>
      </w:tr>
    </w:tbl>
    <w:p w:rsidR="00DE5A8C" w:rsidRPr="00F70D48" w:rsidRDefault="00DE5A8C" w:rsidP="004B110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4B1103" w:rsidRPr="00F70D48" w:rsidRDefault="004B1103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4A57BF" w:rsidRPr="00F70D48" w:rsidRDefault="004A57BF" w:rsidP="004A57BF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color w:val="000000" w:themeColor="text1"/>
        </w:rPr>
        <w:lastRenderedPageBreak/>
        <w:t>Приложение</w:t>
      </w:r>
      <w:proofErr w:type="gramStart"/>
      <w:r w:rsidRPr="00F70D48">
        <w:rPr>
          <w:color w:val="000000" w:themeColor="text1"/>
        </w:rPr>
        <w:t xml:space="preserve"> В</w:t>
      </w:r>
      <w:proofErr w:type="gramEnd"/>
    </w:p>
    <w:p w:rsidR="00DE5A8C" w:rsidRPr="00F70D48" w:rsidRDefault="004A57BF" w:rsidP="004A57BF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color w:val="000000" w:themeColor="text1"/>
        </w:rPr>
        <w:t>(обязательное)</w:t>
      </w:r>
    </w:p>
    <w:p w:rsidR="00DE5A8C" w:rsidRPr="00F70D48" w:rsidRDefault="00DE5A8C" w:rsidP="004B110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proofErr w:type="gramStart"/>
      <w:r w:rsidRPr="00F70D48">
        <w:rPr>
          <w:color w:val="000000" w:themeColor="text1"/>
        </w:rPr>
        <w:t xml:space="preserve">Порядок учёта  результатов освоения поступающими образовательной программы 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 w:rsidR="004A57BF" w:rsidRPr="00F70D48">
        <w:rPr>
          <w:color w:val="000000" w:themeColor="text1"/>
        </w:rPr>
        <w:t>об образовании и о квалификации</w:t>
      </w:r>
      <w:proofErr w:type="gramEnd"/>
    </w:p>
    <w:p w:rsidR="005A5DAC" w:rsidRPr="00F70D48" w:rsidRDefault="005A5DAC" w:rsidP="004B110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Результаты освоения поступающим образовательной программы  основного общего или среднего общего образования, указанные в представленном поступающим документе об образовании и (или) документе об образовании и о квалификации учитываются путём </w:t>
      </w:r>
      <w:r w:rsidRPr="00F70D48">
        <w:rPr>
          <w:snapToGrid w:val="0"/>
          <w:color w:val="000000" w:themeColor="text1"/>
        </w:rPr>
        <w:t xml:space="preserve"> подсчёта среднего балла документа об образовании; </w:t>
      </w:r>
      <w:r w:rsidRPr="00F70D48">
        <w:rPr>
          <w:color w:val="000000" w:themeColor="text1"/>
        </w:rPr>
        <w:t>в случае предоставления поступающим документа об образовании и о квалификации -  учитывается средний балл освоения общеобразовательных предметов.</w:t>
      </w:r>
    </w:p>
    <w:p w:rsidR="00DE5A8C" w:rsidRPr="00F70D48" w:rsidRDefault="00DE5A8C" w:rsidP="004B110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В соответствии с письмом Федеральной службы по надзору в сфере образования и науки от 8 июля 2022 г. № 04-170 при приеме на </w:t>
      </w:r>
      <w:proofErr w:type="gramStart"/>
      <w:r w:rsidRPr="00F70D48">
        <w:rPr>
          <w:color w:val="000000" w:themeColor="text1"/>
        </w:rPr>
        <w:t>обучение по</w:t>
      </w:r>
      <w:proofErr w:type="gramEnd"/>
      <w:r w:rsidRPr="00F70D48">
        <w:rPr>
          <w:color w:val="000000" w:themeColor="text1"/>
        </w:rPr>
        <w:t xml:space="preserve"> образовательным программам среднего профессионального образования учитывается средний балл аттестата - среднее арифметическое всех отметок, выставленных в аттестат об основном общем и среднем общем образовании. Для того чтобы рассчитать средний балл аттестата необходимо сложить все имеющиеся в нем отметки и разделить полученную сумму на их количество.</w:t>
      </w:r>
    </w:p>
    <w:p w:rsidR="00DE5A8C" w:rsidRPr="00F70D48" w:rsidRDefault="00DE5A8C" w:rsidP="004B1103">
      <w:pPr>
        <w:pStyle w:val="af0"/>
        <w:suppressAutoHyphens/>
        <w:ind w:firstLine="709"/>
        <w:contextualSpacing/>
        <w:rPr>
          <w:color w:val="000000" w:themeColor="text1"/>
          <w:sz w:val="24"/>
          <w:szCs w:val="24"/>
        </w:rPr>
      </w:pPr>
      <w:r w:rsidRPr="00F70D48">
        <w:rPr>
          <w:color w:val="000000" w:themeColor="text1"/>
          <w:sz w:val="24"/>
          <w:szCs w:val="24"/>
        </w:rPr>
        <w:t>В аттестате указываются учебные предметы, которые входят в учебный план образовательной программы основного общего и среднего общего образования образовательной организации.</w:t>
      </w:r>
    </w:p>
    <w:p w:rsidR="00DE5A8C" w:rsidRPr="00F70D48" w:rsidRDefault="00DE5A8C" w:rsidP="004B1103">
      <w:pPr>
        <w:pStyle w:val="af0"/>
        <w:suppressAutoHyphens/>
        <w:ind w:firstLine="709"/>
        <w:contextualSpacing/>
        <w:rPr>
          <w:color w:val="000000" w:themeColor="text1"/>
          <w:sz w:val="24"/>
          <w:szCs w:val="24"/>
        </w:rPr>
      </w:pPr>
      <w:r w:rsidRPr="00F70D48">
        <w:rPr>
          <w:color w:val="000000" w:themeColor="text1"/>
          <w:sz w:val="24"/>
          <w:szCs w:val="24"/>
        </w:rPr>
        <w:t>Обращаем внимание, что в соответствии с пунктом 5.3 Порядка, по учебным предметам "Изобразительное искусство", "Музыка" и "Физическая культура" допускается указание отметки "зачтено".</w:t>
      </w:r>
    </w:p>
    <w:p w:rsidR="00DE5A8C" w:rsidRPr="00F70D48" w:rsidRDefault="00DE5A8C" w:rsidP="004B1103">
      <w:pPr>
        <w:pStyle w:val="af0"/>
        <w:suppressAutoHyphens/>
        <w:ind w:firstLine="709"/>
        <w:contextualSpacing/>
        <w:rPr>
          <w:color w:val="000000" w:themeColor="text1"/>
          <w:sz w:val="24"/>
          <w:szCs w:val="24"/>
        </w:rPr>
      </w:pPr>
      <w:r w:rsidRPr="00F70D48">
        <w:rPr>
          <w:color w:val="000000" w:themeColor="text1"/>
          <w:sz w:val="24"/>
          <w:szCs w:val="24"/>
        </w:rPr>
        <w:t>Если по учебным предметам "Изобразительное искусство", "Музыка" и "Физическая культура" или одному из них нет отметки, то при подсчете среднего балла аттестата об основном общем образовании они (он) не учитываются - несмотря на то, что внесены в документ об образовании.</w:t>
      </w:r>
    </w:p>
    <w:p w:rsidR="00DE5A8C" w:rsidRPr="00F70D48" w:rsidRDefault="00DE5A8C" w:rsidP="004B110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napToGrid w:val="0"/>
          <w:color w:val="000000" w:themeColor="text1"/>
        </w:rPr>
      </w:pPr>
      <w:r w:rsidRPr="00F70D48">
        <w:rPr>
          <w:color w:val="000000" w:themeColor="text1"/>
        </w:rPr>
        <w:t>Дополнительные сведения, указанные в  документах об образовании, при подсчёте среднего балла аттестата не учитываются, а учитываются при прочих равных условиях</w:t>
      </w:r>
      <w:r w:rsidR="00D11044" w:rsidRPr="00F70D48">
        <w:rPr>
          <w:color w:val="000000" w:themeColor="text1"/>
        </w:rPr>
        <w:t xml:space="preserve"> (в </w:t>
      </w:r>
      <w:proofErr w:type="spellStart"/>
      <w:proofErr w:type="gramStart"/>
      <w:r w:rsidR="00D11044" w:rsidRPr="00F70D48">
        <w:rPr>
          <w:color w:val="000000" w:themeColor="text1"/>
        </w:rPr>
        <w:t>соотв</w:t>
      </w:r>
      <w:proofErr w:type="spellEnd"/>
      <w:proofErr w:type="gramEnd"/>
      <w:r w:rsidR="00D11044" w:rsidRPr="00F70D48">
        <w:rPr>
          <w:color w:val="000000" w:themeColor="text1"/>
        </w:rPr>
        <w:t xml:space="preserve"> с п 44.3 Порядка)</w:t>
      </w:r>
      <w:r w:rsidRPr="00F70D48">
        <w:rPr>
          <w:color w:val="000000" w:themeColor="text1"/>
        </w:rPr>
        <w:t>.</w:t>
      </w:r>
    </w:p>
    <w:p w:rsidR="00DE5A8C" w:rsidRPr="00F70D48" w:rsidRDefault="00DE5A8C" w:rsidP="004B1103">
      <w:pPr>
        <w:suppressAutoHyphens/>
        <w:ind w:firstLine="709"/>
        <w:contextualSpacing/>
        <w:rPr>
          <w:snapToGrid w:val="0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835"/>
        <w:gridCol w:w="3402"/>
      </w:tblGrid>
      <w:tr w:rsidR="00F70D48" w:rsidRPr="00F70D48" w:rsidTr="009D3613">
        <w:tc>
          <w:tcPr>
            <w:tcW w:w="1384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Отметки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Количество отметок</w:t>
            </w:r>
          </w:p>
        </w:tc>
        <w:tc>
          <w:tcPr>
            <w:tcW w:w="2835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Суммарное значение</w:t>
            </w:r>
          </w:p>
        </w:tc>
        <w:tc>
          <w:tcPr>
            <w:tcW w:w="3402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Средний балл</w:t>
            </w:r>
          </w:p>
        </w:tc>
      </w:tr>
      <w:tr w:rsidR="00F70D48" w:rsidRPr="00F70D48" w:rsidTr="009D3613">
        <w:tc>
          <w:tcPr>
            <w:tcW w:w="1384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Общая сумма / общее количество отметок</w:t>
            </w:r>
          </w:p>
        </w:tc>
      </w:tr>
      <w:tr w:rsidR="00F70D48" w:rsidRPr="00F70D48" w:rsidTr="009D3613">
        <w:tc>
          <w:tcPr>
            <w:tcW w:w="1384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</w:tr>
      <w:tr w:rsidR="00F70D48" w:rsidRPr="00F70D48" w:rsidTr="009D3613">
        <w:tc>
          <w:tcPr>
            <w:tcW w:w="1384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</w:tr>
      <w:tr w:rsidR="00F70D48" w:rsidRPr="00F70D48" w:rsidTr="009D3613">
        <w:tc>
          <w:tcPr>
            <w:tcW w:w="1384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Общее </w:t>
            </w:r>
          </w:p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количество: </w:t>
            </w:r>
          </w:p>
        </w:tc>
        <w:tc>
          <w:tcPr>
            <w:tcW w:w="2835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Общая </w:t>
            </w:r>
          </w:p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сумма:</w:t>
            </w:r>
          </w:p>
        </w:tc>
        <w:tc>
          <w:tcPr>
            <w:tcW w:w="3402" w:type="dxa"/>
          </w:tcPr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Средний </w:t>
            </w:r>
          </w:p>
          <w:p w:rsidR="00DE5A8C" w:rsidRPr="00F70D48" w:rsidRDefault="00DE5A8C" w:rsidP="004B110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балл:</w:t>
            </w:r>
          </w:p>
        </w:tc>
      </w:tr>
    </w:tbl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</w:rPr>
      </w:pPr>
      <w:r w:rsidRPr="00F70D48">
        <w:rPr>
          <w:color w:val="000000" w:themeColor="text1"/>
        </w:rPr>
        <w:t>Пояснения: средний балл подсчитывается до тысячных долей.  При наличии после запятой более трёх цифр -  производится округление до тысячных.</w:t>
      </w:r>
    </w:p>
    <w:p w:rsidR="00DE5A8C" w:rsidRPr="00F70D48" w:rsidRDefault="00DE5A8C" w:rsidP="004B1103">
      <w:pPr>
        <w:suppressAutoHyphens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Порядок округления:   если четвёртая цифра после запятой от 1 до 4 -  третья цифра после запятой остаётся без изменений; если четвёртая цифра после запятой от 5 до 9 -  третья цифра после запятой увеличивается на 1.</w:t>
      </w:r>
    </w:p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</w:rPr>
      </w:pPr>
      <w:r w:rsidRPr="00F70D48">
        <w:rPr>
          <w:color w:val="000000" w:themeColor="text1"/>
        </w:rPr>
        <w:t>Например:</w:t>
      </w:r>
    </w:p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</w:rPr>
      </w:pPr>
      <w:r w:rsidRPr="00F70D48">
        <w:rPr>
          <w:color w:val="000000" w:themeColor="text1"/>
        </w:rPr>
        <w:t>4,2154 – округляется  до 4,215</w:t>
      </w:r>
    </w:p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</w:rPr>
      </w:pPr>
      <w:r w:rsidRPr="00F70D48">
        <w:rPr>
          <w:color w:val="000000" w:themeColor="text1"/>
        </w:rPr>
        <w:t>4,2155 – округляется до 4,216</w:t>
      </w:r>
    </w:p>
    <w:p w:rsidR="00DE5A8C" w:rsidRPr="00F70D48" w:rsidRDefault="00DE5A8C" w:rsidP="004B1103">
      <w:pPr>
        <w:suppressAutoHyphens/>
        <w:ind w:firstLine="709"/>
        <w:contextualSpacing/>
        <w:rPr>
          <w:color w:val="000000" w:themeColor="text1"/>
        </w:rPr>
      </w:pPr>
      <w:r w:rsidRPr="00F70D48">
        <w:rPr>
          <w:color w:val="000000" w:themeColor="text1"/>
        </w:rPr>
        <w:br w:type="page"/>
      </w:r>
    </w:p>
    <w:p w:rsidR="004A57BF" w:rsidRPr="00F70D48" w:rsidRDefault="004A57BF" w:rsidP="004A57BF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color w:val="000000" w:themeColor="text1"/>
        </w:rPr>
        <w:lastRenderedPageBreak/>
        <w:t>Приложение Г</w:t>
      </w:r>
    </w:p>
    <w:p w:rsidR="004A57BF" w:rsidRPr="00F70D48" w:rsidRDefault="004A57BF" w:rsidP="004A57BF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color w:val="000000" w:themeColor="text1"/>
        </w:rPr>
        <w:t>(обязательное)</w:t>
      </w:r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F70D48">
        <w:rPr>
          <w:b/>
          <w:color w:val="000000" w:themeColor="text1"/>
        </w:rPr>
        <w:t>Оценка результатов вступительных испытаний.</w:t>
      </w:r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 Результаты вступительных испытаний оцениваются по зачётной системе (в соответствии с Программой вступительных испытаний).</w:t>
      </w:r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 xml:space="preserve">Успешное прохождение вступительных испытаний подтверждает наличие у поступающих определённых психологических качеств, творческих способностей (лепка), необходимых для </w:t>
      </w:r>
      <w:proofErr w:type="gramStart"/>
      <w:r w:rsidRPr="00F70D48">
        <w:rPr>
          <w:color w:val="000000" w:themeColor="text1"/>
        </w:rPr>
        <w:t>обучения по</w:t>
      </w:r>
      <w:proofErr w:type="gramEnd"/>
      <w:r w:rsidRPr="00F70D48">
        <w:rPr>
          <w:color w:val="000000" w:themeColor="text1"/>
        </w:rPr>
        <w:t xml:space="preserve"> соответствующей специальности.</w:t>
      </w:r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70D48">
        <w:rPr>
          <w:color w:val="000000" w:themeColor="text1"/>
        </w:rPr>
        <w:t>Критерии оценивания результатов психологического тестирования:</w:t>
      </w:r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F70D48" w:rsidRPr="00F70D48" w:rsidTr="009D3613">
        <w:tc>
          <w:tcPr>
            <w:tcW w:w="6912" w:type="dxa"/>
            <w:gridSpan w:val="2"/>
            <w:vAlign w:val="center"/>
          </w:tcPr>
          <w:p w:rsidR="00DE5A8C" w:rsidRPr="00F70D48" w:rsidRDefault="00DE5A8C" w:rsidP="004B1103">
            <w:pPr>
              <w:suppressAutoHyphens/>
              <w:ind w:firstLine="709"/>
              <w:contextualSpacing/>
              <w:jc w:val="center"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977" w:type="dxa"/>
            <w:vMerge w:val="restart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>Результат вступительного испытания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>Профессиональная склонность к работе с людьми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 xml:space="preserve">Уровень </w:t>
            </w:r>
            <w:proofErr w:type="spellStart"/>
            <w:r w:rsidRPr="00F70D48">
              <w:rPr>
                <w:b/>
                <w:color w:val="000000" w:themeColor="text1"/>
              </w:rPr>
              <w:t>эмпатии</w:t>
            </w:r>
            <w:proofErr w:type="spellEnd"/>
          </w:p>
        </w:tc>
        <w:tc>
          <w:tcPr>
            <w:tcW w:w="2977" w:type="dxa"/>
            <w:vMerge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b/>
                <w:color w:val="000000" w:themeColor="text1"/>
              </w:rPr>
            </w:pP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ярко выраженная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высокий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прошёл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ярко выраженная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средний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прошёл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ярко выраженная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низкий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прошёл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средний уровень 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высокий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прошёл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средний уровень 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средний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прошёл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средний уровень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низкий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прошёл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слабо выраженная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низкий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прошёл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слабо выраженная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очень низкий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прошёл</w:t>
            </w:r>
          </w:p>
        </w:tc>
      </w:tr>
      <w:tr w:rsidR="00F70D48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выражена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низкий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прошёл</w:t>
            </w:r>
          </w:p>
        </w:tc>
      </w:tr>
      <w:tr w:rsidR="00DE5A8C" w:rsidRPr="00F70D48" w:rsidTr="009D3613">
        <w:tc>
          <w:tcPr>
            <w:tcW w:w="4219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выражена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очень низкий</w:t>
            </w:r>
          </w:p>
        </w:tc>
        <w:tc>
          <w:tcPr>
            <w:tcW w:w="2977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прошёл</w:t>
            </w:r>
          </w:p>
        </w:tc>
      </w:tr>
    </w:tbl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F70D48">
        <w:rPr>
          <w:b/>
          <w:color w:val="000000" w:themeColor="text1"/>
        </w:rPr>
        <w:t>Критерии оценивания результатов творческого испытания (лепки):</w:t>
      </w:r>
    </w:p>
    <w:p w:rsidR="00DE5A8C" w:rsidRPr="00F70D48" w:rsidRDefault="00DE5A8C" w:rsidP="004B110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581"/>
        <w:gridCol w:w="2693"/>
      </w:tblGrid>
      <w:tr w:rsidR="00F70D48" w:rsidRPr="00F70D48" w:rsidTr="009D3613">
        <w:tc>
          <w:tcPr>
            <w:tcW w:w="7054" w:type="dxa"/>
            <w:gridSpan w:val="2"/>
            <w:vAlign w:val="center"/>
          </w:tcPr>
          <w:p w:rsidR="00DE5A8C" w:rsidRPr="00F70D48" w:rsidRDefault="00DE5A8C" w:rsidP="004B1103">
            <w:pPr>
              <w:suppressAutoHyphens/>
              <w:ind w:firstLine="709"/>
              <w:contextualSpacing/>
              <w:jc w:val="center"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693" w:type="dxa"/>
            <w:vMerge w:val="restart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>Результат вступительного испытания</w:t>
            </w:r>
          </w:p>
        </w:tc>
      </w:tr>
      <w:tr w:rsidR="00F70D48" w:rsidRPr="00F70D48" w:rsidTr="009D3613">
        <w:tc>
          <w:tcPr>
            <w:tcW w:w="347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>объёмно-пространственное решение модели</w:t>
            </w:r>
          </w:p>
        </w:tc>
        <w:tc>
          <w:tcPr>
            <w:tcW w:w="3581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b/>
                <w:color w:val="000000" w:themeColor="text1"/>
              </w:rPr>
            </w:pPr>
            <w:r w:rsidRPr="00F70D48">
              <w:rPr>
                <w:b/>
                <w:color w:val="000000" w:themeColor="text1"/>
              </w:rPr>
              <w:t>Похожесть общей формы и отдельных деталей</w:t>
            </w:r>
          </w:p>
        </w:tc>
        <w:tc>
          <w:tcPr>
            <w:tcW w:w="2693" w:type="dxa"/>
            <w:vMerge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b/>
                <w:color w:val="000000" w:themeColor="text1"/>
              </w:rPr>
            </w:pPr>
          </w:p>
        </w:tc>
      </w:tr>
      <w:tr w:rsidR="00F70D48" w:rsidRPr="00F70D48" w:rsidTr="009D3613">
        <w:tc>
          <w:tcPr>
            <w:tcW w:w="347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Передано с высокой точностью</w:t>
            </w:r>
          </w:p>
        </w:tc>
        <w:tc>
          <w:tcPr>
            <w:tcW w:w="3581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Полностью соответствуют модели 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прошёл</w:t>
            </w:r>
          </w:p>
        </w:tc>
      </w:tr>
      <w:tr w:rsidR="00F70D48" w:rsidRPr="00F70D48" w:rsidTr="009D3613">
        <w:tc>
          <w:tcPr>
            <w:tcW w:w="347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Передано</w:t>
            </w:r>
          </w:p>
        </w:tc>
        <w:tc>
          <w:tcPr>
            <w:tcW w:w="3581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Частично соответствуют модели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прошёл</w:t>
            </w:r>
          </w:p>
        </w:tc>
      </w:tr>
      <w:tr w:rsidR="00DE5A8C" w:rsidRPr="00F70D48" w:rsidTr="009D3613">
        <w:tc>
          <w:tcPr>
            <w:tcW w:w="347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передано</w:t>
            </w:r>
          </w:p>
        </w:tc>
        <w:tc>
          <w:tcPr>
            <w:tcW w:w="3581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соответствуют модели</w:t>
            </w:r>
          </w:p>
        </w:tc>
        <w:tc>
          <w:tcPr>
            <w:tcW w:w="2693" w:type="dxa"/>
          </w:tcPr>
          <w:p w:rsidR="00DE5A8C" w:rsidRPr="00F70D48" w:rsidRDefault="00DE5A8C" w:rsidP="004B1103">
            <w:pPr>
              <w:suppressAutoHyphens/>
              <w:ind w:firstLine="709"/>
              <w:contextualSpacing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Не прошёл</w:t>
            </w:r>
          </w:p>
        </w:tc>
      </w:tr>
    </w:tbl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DE5A8C" w:rsidRPr="00F70D48" w:rsidRDefault="00DE5A8C" w:rsidP="004B1103">
      <w:pPr>
        <w:suppressAutoHyphens/>
        <w:ind w:firstLine="709"/>
        <w:contextualSpacing/>
        <w:jc w:val="center"/>
        <w:rPr>
          <w:b/>
          <w:color w:val="000000" w:themeColor="text1"/>
        </w:rPr>
      </w:pPr>
    </w:p>
    <w:p w:rsidR="00E739CE" w:rsidRPr="00F70D48" w:rsidRDefault="00E739CE" w:rsidP="004B1103">
      <w:pPr>
        <w:suppressAutoHyphens/>
        <w:ind w:firstLine="709"/>
        <w:contextualSpacing/>
        <w:rPr>
          <w:b/>
          <w:color w:val="000000" w:themeColor="text1"/>
        </w:rPr>
      </w:pPr>
      <w:r w:rsidRPr="00F70D48">
        <w:rPr>
          <w:b/>
          <w:color w:val="000000" w:themeColor="text1"/>
        </w:rPr>
        <w:br w:type="page"/>
      </w:r>
    </w:p>
    <w:p w:rsidR="004A57BF" w:rsidRPr="00F70D48" w:rsidRDefault="004A57BF" w:rsidP="004A57BF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color w:val="000000" w:themeColor="text1"/>
        </w:rPr>
        <w:lastRenderedPageBreak/>
        <w:t>Приложение</w:t>
      </w:r>
      <w:proofErr w:type="gramStart"/>
      <w:r w:rsidRPr="00F70D48">
        <w:rPr>
          <w:color w:val="000000" w:themeColor="text1"/>
        </w:rPr>
        <w:t xml:space="preserve"> Д</w:t>
      </w:r>
      <w:proofErr w:type="gramEnd"/>
    </w:p>
    <w:p w:rsidR="004A57BF" w:rsidRPr="00F70D48" w:rsidRDefault="004A57BF" w:rsidP="004A57BF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color w:val="000000" w:themeColor="text1"/>
        </w:rPr>
        <w:t>(обязательное)</w:t>
      </w:r>
    </w:p>
    <w:p w:rsidR="004A57BF" w:rsidRPr="00F70D48" w:rsidRDefault="004A57BF" w:rsidP="004A57B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</w:p>
    <w:p w:rsidR="009D3613" w:rsidRPr="00F70D48" w:rsidRDefault="009D3613" w:rsidP="004B1103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color w:val="000000" w:themeColor="text1"/>
        </w:rPr>
        <w:t>Согласие на зачисление в ОБПОУ «КБМК»</w:t>
      </w:r>
    </w:p>
    <w:p w:rsidR="009D3613" w:rsidRPr="00F70D48" w:rsidRDefault="009D3613" w:rsidP="004B1103">
      <w:pPr>
        <w:suppressAutoHyphens/>
        <w:ind w:firstLine="709"/>
        <w:contextualSpacing/>
        <w:rPr>
          <w:b/>
          <w:color w:val="000000" w:themeColor="text1"/>
        </w:rPr>
      </w:pPr>
    </w:p>
    <w:p w:rsidR="009D3613" w:rsidRPr="00F70D48" w:rsidRDefault="009D3613" w:rsidP="004B1103">
      <w:pPr>
        <w:suppressAutoHyphens/>
        <w:ind w:firstLine="709"/>
        <w:contextualSpacing/>
        <w:rPr>
          <w:b/>
          <w:color w:val="000000" w:themeColor="text1"/>
        </w:rPr>
      </w:pPr>
    </w:p>
    <w:p w:rsidR="00E10C23" w:rsidRPr="00F70D48" w:rsidRDefault="00E10C23" w:rsidP="00E10C23">
      <w:pPr>
        <w:suppressAutoHyphens/>
        <w:ind w:firstLine="709"/>
        <w:contextualSpacing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СОГЛАСИЕ</w:t>
      </w:r>
    </w:p>
    <w:p w:rsidR="00E10C23" w:rsidRPr="00F70D48" w:rsidRDefault="00E10C23" w:rsidP="00E10C23">
      <w:pPr>
        <w:suppressAutoHyphens/>
        <w:ind w:firstLine="709"/>
        <w:contextualSpacing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на зачисление в ОБПОУ «КБМК» поступающего, обучающегося (субъект),</w:t>
      </w:r>
    </w:p>
    <w:p w:rsidR="00E10C23" w:rsidRPr="00F70D48" w:rsidRDefault="00E10C23" w:rsidP="00E10C23">
      <w:pPr>
        <w:suppressAutoHyphens/>
        <w:ind w:firstLine="709"/>
        <w:contextualSpacing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законного представителя поступающего, обучающегося (представитель субъекта) (для граждан РФ, иностранных  граждан, лиц  без гражданства, в том числе соотечественников, проживающих  за рубежом)</w:t>
      </w:r>
    </w:p>
    <w:p w:rsidR="00E10C23" w:rsidRPr="00F70D48" w:rsidRDefault="00E10C23" w:rsidP="00E10C23">
      <w:pPr>
        <w:suppressAutoHyphens/>
        <w:ind w:firstLine="709"/>
        <w:contextualSpacing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Я (далее - Субъект), ____________________________________________________________________,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i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i/>
          <w:color w:val="000000" w:themeColor="text1"/>
          <w:sz w:val="20"/>
          <w:szCs w:val="20"/>
          <w:lang w:eastAsia="en-US"/>
        </w:rPr>
        <w:t>(фамилия, имя, отчество)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документ, удостоверяющий личность ____________________________________________________________ 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i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(вид основного документа)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серии ______________ № __________________, дата выдачи ____________________ </w:t>
      </w:r>
      <w:proofErr w:type="gramStart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выдан</w:t>
      </w:r>
      <w:proofErr w:type="gram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______________  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i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____________________________________________________________________________________________  </w:t>
      </w:r>
      <w:r w:rsidRPr="00F70D48">
        <w:rPr>
          <w:rFonts w:eastAsia="Calibri"/>
          <w:i/>
          <w:color w:val="000000" w:themeColor="text1"/>
          <w:sz w:val="20"/>
          <w:szCs w:val="20"/>
          <w:lang w:eastAsia="en-US"/>
        </w:rPr>
        <w:t>(кем)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зарегистрированны</w:t>
      </w:r>
      <w:proofErr w:type="gramStart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й(</w:t>
      </w:r>
      <w:proofErr w:type="spellStart"/>
      <w:proofErr w:type="gram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ая</w:t>
      </w:r>
      <w:proofErr w:type="spell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) по адресу: ______________________________________________________________ 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____________________________________________________________________________________________,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b/>
          <w:i/>
          <w:color w:val="000000" w:themeColor="text1"/>
          <w:sz w:val="20"/>
          <w:szCs w:val="20"/>
          <w:lang w:eastAsia="en-US"/>
        </w:rPr>
      </w:pP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b/>
          <w:i/>
          <w:iCs/>
          <w:color w:val="000000" w:themeColor="text1"/>
          <w:sz w:val="20"/>
          <w:szCs w:val="20"/>
          <w:vertAlign w:val="superscript"/>
          <w:lang w:eastAsia="en-US"/>
        </w:rPr>
      </w:pPr>
      <w:r w:rsidRPr="00F70D48">
        <w:rPr>
          <w:rFonts w:eastAsia="Calibri"/>
          <w:b/>
          <w:i/>
          <w:color w:val="000000" w:themeColor="text1"/>
          <w:sz w:val="20"/>
          <w:szCs w:val="20"/>
          <w:lang w:eastAsia="en-US"/>
        </w:rPr>
        <w:t>В случае получения  согласия от представителя Субъекта, вносятся данные Представителя Субъекта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bCs/>
          <w:color w:val="000000" w:themeColor="text1"/>
          <w:sz w:val="20"/>
          <w:szCs w:val="20"/>
          <w:lang w:eastAsia="en-US"/>
        </w:rPr>
      </w:pP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В лице представителя Субъекта </w:t>
      </w: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__________________________________________________________,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i/>
          <w:iCs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i/>
          <w:iCs/>
          <w:color w:val="000000" w:themeColor="text1"/>
          <w:sz w:val="20"/>
          <w:szCs w:val="20"/>
          <w:lang w:eastAsia="en-US"/>
        </w:rPr>
        <w:t xml:space="preserve"> (фамилия, имя, отчество)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документ, удостоверяющий личность ____________________________________________________________ 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i/>
          <w:iCs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i/>
          <w:iCs/>
          <w:color w:val="000000" w:themeColor="text1"/>
          <w:sz w:val="20"/>
          <w:szCs w:val="20"/>
          <w:lang w:eastAsia="en-US"/>
        </w:rPr>
        <w:t>(вид основного документа)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серии ______________ № __________________, дата выдачи ____________________ </w:t>
      </w:r>
      <w:proofErr w:type="gramStart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выдан</w:t>
      </w:r>
      <w:proofErr w:type="gram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______________ 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i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____________________________________________________________________________________________  </w:t>
      </w:r>
      <w:r w:rsidRPr="00F70D48">
        <w:rPr>
          <w:rFonts w:eastAsia="Calibri"/>
          <w:i/>
          <w:color w:val="000000" w:themeColor="text1"/>
          <w:sz w:val="20"/>
          <w:szCs w:val="20"/>
          <w:lang w:eastAsia="en-US"/>
        </w:rPr>
        <w:t>(кем)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зарегистрированны</w:t>
      </w:r>
      <w:proofErr w:type="gramStart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й(</w:t>
      </w:r>
      <w:proofErr w:type="spellStart"/>
      <w:proofErr w:type="gram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ая</w:t>
      </w:r>
      <w:proofErr w:type="spell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) по адресу: ______________________________________________________________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____________________________________________________________________________________________,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proofErr w:type="gramStart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действующий</w:t>
      </w:r>
      <w:proofErr w:type="gram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 от имени субъекта на основании ________________________________ ____________________________________________________________________________________________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</w:p>
    <w:p w:rsidR="00E10C23" w:rsidRPr="00F70D48" w:rsidRDefault="00E10C23" w:rsidP="00E10C23">
      <w:pPr>
        <w:suppressAutoHyphens/>
        <w:ind w:firstLine="709"/>
        <w:contextualSpacing/>
        <w:rPr>
          <w:rFonts w:eastAsia="Calibri"/>
          <w:i/>
          <w:iCs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i/>
          <w:iCs/>
          <w:color w:val="000000" w:themeColor="text1"/>
          <w:sz w:val="20"/>
          <w:szCs w:val="20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2F5096" w:rsidRPr="00F70D48" w:rsidRDefault="00E10C23" w:rsidP="002F5096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даю свое согласие ____________________________________________________________, </w:t>
      </w:r>
      <w:proofErr w:type="gramStart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расположенному</w:t>
      </w:r>
      <w:proofErr w:type="gram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 по </w:t>
      </w:r>
    </w:p>
    <w:p w:rsidR="002F5096" w:rsidRPr="00F70D48" w:rsidRDefault="002F5096" w:rsidP="002F5096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2F5096" w:rsidRPr="00F70D48" w:rsidRDefault="00E10C23" w:rsidP="002F5096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адресу___________________________________________________________________________________________________________, </w:t>
      </w:r>
    </w:p>
    <w:p w:rsidR="00E10C23" w:rsidRPr="00F70D48" w:rsidRDefault="00E10C23" w:rsidP="002F5096">
      <w:pPr>
        <w:suppressAutoHyphens/>
        <w:ind w:firstLine="709"/>
        <w:contextualSpacing/>
        <w:rPr>
          <w:rFonts w:eastAsia="Calibri"/>
          <w:color w:val="000000" w:themeColor="text1"/>
          <w:sz w:val="20"/>
          <w:szCs w:val="20"/>
          <w:lang w:eastAsia="en-US"/>
        </w:rPr>
      </w:pPr>
      <w:r w:rsidRPr="00F70D48">
        <w:rPr>
          <w:rFonts w:eastAsia="Calibri"/>
          <w:color w:val="000000" w:themeColor="text1"/>
          <w:sz w:val="20"/>
          <w:szCs w:val="20"/>
          <w:lang w:eastAsia="en-US"/>
        </w:rPr>
        <w:t xml:space="preserve">на зачисление </w:t>
      </w:r>
      <w:proofErr w:type="gramStart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в</w:t>
      </w:r>
      <w:proofErr w:type="gramEnd"/>
      <w:r w:rsidRPr="00F70D48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</w:t>
      </w:r>
      <w:r w:rsidR="002F5096" w:rsidRPr="00F70D48">
        <w:rPr>
          <w:rFonts w:eastAsia="Calibri"/>
          <w:color w:val="000000" w:themeColor="text1"/>
          <w:sz w:val="20"/>
          <w:szCs w:val="20"/>
          <w:lang w:eastAsia="en-US"/>
        </w:rPr>
        <w:t>______________________</w:t>
      </w:r>
    </w:p>
    <w:p w:rsidR="009D3613" w:rsidRPr="00F70D48" w:rsidRDefault="00E10C23" w:rsidP="004B1103">
      <w:pPr>
        <w:suppressAutoHyphens/>
        <w:ind w:firstLine="709"/>
        <w:contextualSpacing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 xml:space="preserve">на условиях </w:t>
      </w:r>
      <w:r w:rsidR="002F5096" w:rsidRPr="00F70D48">
        <w:rPr>
          <w:color w:val="000000" w:themeColor="text1"/>
          <w:sz w:val="20"/>
          <w:szCs w:val="20"/>
        </w:rPr>
        <w:t>оплаты</w:t>
      </w:r>
      <w:r w:rsidRPr="00F70D48">
        <w:rPr>
          <w:color w:val="000000" w:themeColor="text1"/>
          <w:sz w:val="20"/>
          <w:szCs w:val="20"/>
        </w:rPr>
        <w:t>______________________________________________________________________</w:t>
      </w:r>
      <w:r w:rsidR="002F5096" w:rsidRPr="00F70D48">
        <w:rPr>
          <w:color w:val="000000" w:themeColor="text1"/>
          <w:sz w:val="20"/>
          <w:szCs w:val="20"/>
        </w:rPr>
        <w:t>__________</w:t>
      </w:r>
    </w:p>
    <w:p w:rsidR="002F5096" w:rsidRPr="00F70D48" w:rsidRDefault="002F5096" w:rsidP="004B1103">
      <w:pPr>
        <w:suppressAutoHyphens/>
        <w:ind w:firstLine="709"/>
        <w:contextualSpacing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на ________________________ форму обучения, отделения_________________________________________________________</w:t>
      </w:r>
    </w:p>
    <w:p w:rsidR="002F5096" w:rsidRPr="00F70D48" w:rsidRDefault="002F5096" w:rsidP="004B1103">
      <w:pPr>
        <w:suppressAutoHyphens/>
        <w:ind w:firstLine="709"/>
        <w:contextualSpacing/>
        <w:rPr>
          <w:color w:val="000000" w:themeColor="text1"/>
          <w:sz w:val="20"/>
          <w:szCs w:val="20"/>
        </w:rPr>
      </w:pPr>
    </w:p>
    <w:p w:rsidR="002F5096" w:rsidRPr="00F70D48" w:rsidRDefault="002F5096" w:rsidP="004B1103">
      <w:pPr>
        <w:suppressAutoHyphens/>
        <w:ind w:firstLine="709"/>
        <w:contextualSpacing/>
        <w:rPr>
          <w:color w:val="000000" w:themeColor="text1"/>
          <w:sz w:val="20"/>
          <w:szCs w:val="20"/>
        </w:rPr>
      </w:pPr>
      <w:r w:rsidRPr="00F70D48">
        <w:rPr>
          <w:color w:val="000000" w:themeColor="text1"/>
          <w:sz w:val="20"/>
          <w:szCs w:val="20"/>
        </w:rPr>
        <w:t>Среднее профессиональное образование получаю впервые/не впервые (ненужное зачеркнуть)</w:t>
      </w:r>
    </w:p>
    <w:p w:rsidR="002F5096" w:rsidRPr="00F70D48" w:rsidRDefault="002F5096" w:rsidP="004B1103">
      <w:pPr>
        <w:suppressAutoHyphens/>
        <w:ind w:firstLine="709"/>
        <w:contextualSpacing/>
        <w:rPr>
          <w:color w:val="000000" w:themeColor="text1"/>
          <w:sz w:val="20"/>
          <w:szCs w:val="20"/>
        </w:rPr>
      </w:pPr>
    </w:p>
    <w:p w:rsidR="002F5096" w:rsidRPr="00F70D48" w:rsidRDefault="002F5096" w:rsidP="004B1103">
      <w:pPr>
        <w:suppressAutoHyphens/>
        <w:ind w:firstLine="709"/>
        <w:contextualSpacing/>
        <w:rPr>
          <w:color w:val="000000" w:themeColor="text1"/>
          <w:sz w:val="20"/>
          <w:szCs w:val="20"/>
        </w:rPr>
      </w:pPr>
    </w:p>
    <w:p w:rsidR="002F5096" w:rsidRPr="00F70D48" w:rsidRDefault="002F5096" w:rsidP="004B1103">
      <w:pPr>
        <w:suppressAutoHyphens/>
        <w:ind w:firstLine="709"/>
        <w:contextualSpacing/>
        <w:rPr>
          <w:color w:val="000000" w:themeColor="text1"/>
          <w:sz w:val="20"/>
          <w:szCs w:val="20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596"/>
        <w:gridCol w:w="3641"/>
      </w:tblGrid>
      <w:tr w:rsidR="00F70D48" w:rsidRPr="00F70D48" w:rsidTr="00E10C23">
        <w:tc>
          <w:tcPr>
            <w:tcW w:w="3652" w:type="dxa"/>
            <w:shd w:val="clear" w:color="auto" w:fill="FFFFFF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  <w:r w:rsidRPr="00F70D48">
              <w:rPr>
                <w:color w:val="000000" w:themeColor="text1"/>
                <w:sz w:val="20"/>
                <w:szCs w:val="20"/>
              </w:rPr>
              <w:t>«_____» ________ 20____ г.</w:t>
            </w:r>
          </w:p>
        </w:tc>
        <w:tc>
          <w:tcPr>
            <w:tcW w:w="2596" w:type="dxa"/>
            <w:shd w:val="clear" w:color="auto" w:fill="FFFFFF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70D48">
              <w:rPr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3641" w:type="dxa"/>
            <w:shd w:val="clear" w:color="auto" w:fill="FFFFFF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  <w:r w:rsidRPr="00F70D48">
              <w:rPr>
                <w:color w:val="000000" w:themeColor="text1"/>
                <w:sz w:val="20"/>
                <w:szCs w:val="20"/>
              </w:rPr>
              <w:t>________________________</w:t>
            </w:r>
          </w:p>
        </w:tc>
      </w:tr>
      <w:tr w:rsidR="00F70D48" w:rsidRPr="00F70D48" w:rsidTr="00E10C23">
        <w:tc>
          <w:tcPr>
            <w:tcW w:w="3652" w:type="dxa"/>
            <w:shd w:val="clear" w:color="auto" w:fill="FFFFFF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70D48">
              <w:rPr>
                <w:i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70D48">
              <w:rPr>
                <w:i/>
                <w:color w:val="000000" w:themeColor="text1"/>
                <w:sz w:val="20"/>
                <w:szCs w:val="20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70D48">
              <w:rPr>
                <w:i/>
                <w:color w:val="000000" w:themeColor="text1"/>
                <w:sz w:val="20"/>
                <w:szCs w:val="20"/>
              </w:rPr>
              <w:t xml:space="preserve">         (расшифровка подписи)</w:t>
            </w:r>
          </w:p>
        </w:tc>
      </w:tr>
    </w:tbl>
    <w:p w:rsidR="00E10C23" w:rsidRPr="00F70D48" w:rsidRDefault="00E10C23" w:rsidP="00E10C23">
      <w:pPr>
        <w:suppressAutoHyphens/>
        <w:ind w:firstLine="709"/>
        <w:contextualSpacing/>
        <w:jc w:val="center"/>
        <w:rPr>
          <w:rFonts w:eastAsia="Arial"/>
          <w:color w:val="000000" w:themeColor="text1"/>
          <w:sz w:val="20"/>
          <w:szCs w:val="20"/>
          <w:lang w:eastAsia="ar-SA"/>
        </w:rPr>
      </w:pPr>
    </w:p>
    <w:p w:rsidR="00E10C23" w:rsidRPr="00F70D48" w:rsidRDefault="00E10C23" w:rsidP="00E10C23">
      <w:pPr>
        <w:suppressAutoHyphens/>
        <w:ind w:firstLine="709"/>
        <w:contextualSpacing/>
        <w:jc w:val="center"/>
        <w:rPr>
          <w:rFonts w:eastAsia="Arial"/>
          <w:color w:val="000000" w:themeColor="text1"/>
          <w:sz w:val="20"/>
          <w:szCs w:val="20"/>
          <w:lang w:eastAsia="ar-SA"/>
        </w:rPr>
      </w:pPr>
    </w:p>
    <w:p w:rsidR="00E10C23" w:rsidRPr="00F70D48" w:rsidRDefault="00E10C23" w:rsidP="00E10C23">
      <w:pPr>
        <w:suppressAutoHyphens/>
        <w:ind w:firstLine="709"/>
        <w:contextualSpacing/>
        <w:jc w:val="center"/>
        <w:rPr>
          <w:rFonts w:eastAsia="Arial"/>
          <w:color w:val="000000" w:themeColor="text1"/>
          <w:sz w:val="20"/>
          <w:szCs w:val="20"/>
          <w:lang w:eastAsia="ar-SA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596"/>
        <w:gridCol w:w="3641"/>
      </w:tblGrid>
      <w:tr w:rsidR="00F70D48" w:rsidRPr="00F70D48" w:rsidTr="00E10C23">
        <w:tc>
          <w:tcPr>
            <w:tcW w:w="3652" w:type="dxa"/>
            <w:shd w:val="clear" w:color="auto" w:fill="FFFFFF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  <w:r w:rsidRPr="00F70D48">
              <w:rPr>
                <w:color w:val="000000" w:themeColor="text1"/>
                <w:sz w:val="20"/>
                <w:szCs w:val="20"/>
              </w:rPr>
              <w:t>«_____» ________ 20____ г.</w:t>
            </w:r>
          </w:p>
        </w:tc>
        <w:tc>
          <w:tcPr>
            <w:tcW w:w="2596" w:type="dxa"/>
            <w:shd w:val="clear" w:color="auto" w:fill="FFFFFF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70D48">
              <w:rPr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3641" w:type="dxa"/>
            <w:shd w:val="clear" w:color="auto" w:fill="FFFFFF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  <w:r w:rsidRPr="00F70D48">
              <w:rPr>
                <w:color w:val="000000" w:themeColor="text1"/>
                <w:sz w:val="20"/>
                <w:szCs w:val="20"/>
              </w:rPr>
              <w:t>________________________</w:t>
            </w:r>
          </w:p>
        </w:tc>
      </w:tr>
      <w:tr w:rsidR="00F70D48" w:rsidRPr="00F70D48" w:rsidTr="00E10C23">
        <w:tc>
          <w:tcPr>
            <w:tcW w:w="3652" w:type="dxa"/>
            <w:shd w:val="clear" w:color="auto" w:fill="FFFFFF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70D48">
              <w:rPr>
                <w:i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70D48">
              <w:rPr>
                <w:i/>
                <w:color w:val="000000" w:themeColor="text1"/>
                <w:sz w:val="20"/>
                <w:szCs w:val="20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E10C23" w:rsidRPr="00F70D48" w:rsidRDefault="00E10C23" w:rsidP="00E10C23">
            <w:pPr>
              <w:suppressAutoHyphens/>
              <w:snapToGrid w:val="0"/>
              <w:ind w:firstLine="709"/>
              <w:contextualSpacing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70D48">
              <w:rPr>
                <w:i/>
                <w:color w:val="000000" w:themeColor="text1"/>
                <w:sz w:val="20"/>
                <w:szCs w:val="20"/>
              </w:rPr>
              <w:t xml:space="preserve">         (расшифровка подписи)</w:t>
            </w:r>
          </w:p>
        </w:tc>
      </w:tr>
    </w:tbl>
    <w:p w:rsidR="009D3613" w:rsidRPr="00F70D48" w:rsidRDefault="009D3613" w:rsidP="004B1103">
      <w:pPr>
        <w:suppressAutoHyphens/>
        <w:ind w:firstLine="709"/>
        <w:contextualSpacing/>
        <w:rPr>
          <w:b/>
          <w:color w:val="000000" w:themeColor="text1"/>
          <w:sz w:val="20"/>
          <w:szCs w:val="20"/>
        </w:rPr>
      </w:pPr>
    </w:p>
    <w:p w:rsidR="009D3613" w:rsidRPr="00F70D48" w:rsidRDefault="009D3613" w:rsidP="004B1103">
      <w:pPr>
        <w:suppressAutoHyphens/>
        <w:ind w:firstLine="709"/>
        <w:contextualSpacing/>
        <w:rPr>
          <w:b/>
          <w:color w:val="000000" w:themeColor="text1"/>
        </w:rPr>
      </w:pPr>
    </w:p>
    <w:p w:rsidR="009D3613" w:rsidRPr="00F70D48" w:rsidRDefault="009D3613" w:rsidP="004B1103">
      <w:pPr>
        <w:suppressAutoHyphens/>
        <w:ind w:firstLine="709"/>
        <w:contextualSpacing/>
        <w:rPr>
          <w:b/>
          <w:color w:val="000000" w:themeColor="text1"/>
        </w:rPr>
      </w:pPr>
    </w:p>
    <w:p w:rsidR="009D3613" w:rsidRPr="00F70D48" w:rsidRDefault="009D3613" w:rsidP="001B6C01">
      <w:pPr>
        <w:suppressAutoHyphens/>
        <w:ind w:firstLine="709"/>
        <w:contextualSpacing/>
        <w:jc w:val="center"/>
        <w:rPr>
          <w:color w:val="000000" w:themeColor="text1"/>
        </w:rPr>
      </w:pPr>
      <w:r w:rsidRPr="00F70D48">
        <w:rPr>
          <w:b/>
          <w:color w:val="000000" w:themeColor="text1"/>
        </w:rPr>
        <w:br w:type="page"/>
      </w:r>
    </w:p>
    <w:p w:rsidR="00DE5A8C" w:rsidRPr="00F70D48" w:rsidRDefault="00724CB2" w:rsidP="00B42DC9">
      <w:pPr>
        <w:suppressAutoHyphens/>
        <w:jc w:val="center"/>
        <w:rPr>
          <w:b/>
          <w:color w:val="000000" w:themeColor="text1"/>
        </w:rPr>
      </w:pPr>
      <w:bookmarkStart w:id="73" w:name="_GoBack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77705BA" wp14:editId="6C23923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46069" cy="10719412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44" cy="1071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3"/>
    </w:p>
    <w:p w:rsidR="00DE5A8C" w:rsidRPr="00F70D48" w:rsidRDefault="00DE5A8C" w:rsidP="00B42DC9">
      <w:pPr>
        <w:suppressAutoHyphens/>
        <w:jc w:val="center"/>
        <w:rPr>
          <w:b/>
          <w:color w:val="000000" w:themeColor="text1"/>
        </w:rPr>
      </w:pPr>
    </w:p>
    <w:p w:rsidR="00DE5A8C" w:rsidRPr="00F70D48" w:rsidRDefault="00DE5A8C" w:rsidP="00B42DC9">
      <w:pPr>
        <w:suppressAutoHyphens/>
        <w:jc w:val="center"/>
        <w:rPr>
          <w:b/>
          <w:color w:val="000000" w:themeColor="text1"/>
        </w:rPr>
      </w:pPr>
      <w:r w:rsidRPr="00F70D48">
        <w:rPr>
          <w:b/>
          <w:color w:val="000000" w:themeColor="text1"/>
        </w:rPr>
        <w:t>Лист согласования</w:t>
      </w:r>
    </w:p>
    <w:p w:rsidR="00DE5A8C" w:rsidRPr="00F70D48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</w:p>
    <w:p w:rsidR="00DE5A8C" w:rsidRPr="00FB2795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  <w:u w:val="single"/>
        </w:rPr>
      </w:pPr>
      <w:r w:rsidRPr="00FB2795">
        <w:rPr>
          <w:bCs/>
          <w:color w:val="000000" w:themeColor="text1"/>
          <w:u w:val="single"/>
        </w:rPr>
        <w:t>Основание для разработки</w:t>
      </w:r>
      <w:r w:rsidRPr="00FB2795">
        <w:rPr>
          <w:color w:val="000000" w:themeColor="text1"/>
          <w:u w:val="single"/>
        </w:rPr>
        <w:t xml:space="preserve">: </w:t>
      </w:r>
      <w:r w:rsidRPr="00FB2795">
        <w:rPr>
          <w:b/>
          <w:color w:val="000000" w:themeColor="text1"/>
          <w:u w:val="single"/>
        </w:rPr>
        <w:t>план разработки документации СМК ОБПОУ «КБМК»</w:t>
      </w:r>
    </w:p>
    <w:p w:rsidR="00DE5A8C" w:rsidRPr="00FB2795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</w:rPr>
      </w:pPr>
      <w:r w:rsidRPr="00FB27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(наименование, дата и номер документа) </w:t>
      </w:r>
    </w:p>
    <w:p w:rsidR="00DE5A8C" w:rsidRPr="00FB2795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FB2795">
        <w:rPr>
          <w:b/>
          <w:color w:val="000000" w:themeColor="text1"/>
          <w:u w:val="single"/>
        </w:rPr>
        <w:t>на 202</w:t>
      </w:r>
      <w:r w:rsidR="00B42DC9" w:rsidRPr="00FB2795">
        <w:rPr>
          <w:b/>
          <w:color w:val="000000" w:themeColor="text1"/>
          <w:u w:val="single"/>
        </w:rPr>
        <w:t>4</w:t>
      </w:r>
      <w:r w:rsidRPr="00FB2795">
        <w:rPr>
          <w:b/>
          <w:color w:val="000000" w:themeColor="text1"/>
          <w:u w:val="single"/>
        </w:rPr>
        <w:t xml:space="preserve"> год</w:t>
      </w:r>
      <w:r w:rsidR="00FB2795" w:rsidRPr="00FB2795">
        <w:rPr>
          <w:color w:val="000000" w:themeColor="text1"/>
          <w:u w:val="single"/>
        </w:rPr>
        <w:t xml:space="preserve"> </w:t>
      </w:r>
      <w:r w:rsidRPr="00FB2795">
        <w:rPr>
          <w:b/>
          <w:color w:val="000000" w:themeColor="text1"/>
          <w:u w:val="single"/>
        </w:rPr>
        <w:t xml:space="preserve">№ </w:t>
      </w:r>
      <w:proofErr w:type="gramStart"/>
      <w:r w:rsidRPr="00FB2795">
        <w:rPr>
          <w:b/>
          <w:color w:val="000000" w:themeColor="text1"/>
          <w:u w:val="single"/>
        </w:rPr>
        <w:t>ПЛ</w:t>
      </w:r>
      <w:proofErr w:type="gramEnd"/>
      <w:r w:rsidRPr="00FB2795">
        <w:rPr>
          <w:b/>
          <w:color w:val="000000" w:themeColor="text1"/>
          <w:u w:val="single"/>
        </w:rPr>
        <w:t xml:space="preserve"> 01.01.00 –202</w:t>
      </w:r>
      <w:r w:rsidR="00B42DC9" w:rsidRPr="00FB2795">
        <w:rPr>
          <w:b/>
          <w:color w:val="000000" w:themeColor="text1"/>
          <w:u w:val="single"/>
        </w:rPr>
        <w:t>4</w:t>
      </w:r>
    </w:p>
    <w:tbl>
      <w:tblPr>
        <w:tblpPr w:leftFromText="180" w:rightFromText="180" w:vertAnchor="text" w:horzAnchor="margin" w:tblpX="108" w:tblpY="137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919"/>
        <w:gridCol w:w="1642"/>
        <w:gridCol w:w="2501"/>
        <w:gridCol w:w="1436"/>
      </w:tblGrid>
      <w:tr w:rsidR="00F70D48" w:rsidRPr="00F70D48" w:rsidTr="009D3613">
        <w:trPr>
          <w:trHeight w:val="654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Должность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Подпись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 xml:space="preserve">Инициалы, </w:t>
            </w:r>
          </w:p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фамилия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Дата</w:t>
            </w:r>
          </w:p>
        </w:tc>
      </w:tr>
      <w:tr w:rsidR="00F70D48" w:rsidRPr="00F70D48" w:rsidTr="009D3613">
        <w:trPr>
          <w:cantSplit/>
          <w:trHeight w:val="515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ind w:left="-57" w:right="-57"/>
              <w:jc w:val="both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Разработан: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autoSpaceDE w:val="0"/>
              <w:autoSpaceDN w:val="0"/>
              <w:adjustRightInd w:val="0"/>
              <w:ind w:left="-57" w:right="-57"/>
              <w:rPr>
                <w:color w:val="000000" w:themeColor="text1"/>
              </w:rPr>
            </w:pPr>
            <w:r w:rsidRPr="00F70D48">
              <w:rPr>
                <w:bCs/>
                <w:color w:val="000000" w:themeColor="text1"/>
              </w:rPr>
              <w:t>Заместитель директора по учебно-методической работе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И.Н. Кучинская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8C" w:rsidRPr="00F70D48" w:rsidRDefault="00DE5A8C" w:rsidP="00B42DC9">
            <w:pPr>
              <w:suppressAutoHyphens/>
              <w:jc w:val="both"/>
              <w:rPr>
                <w:color w:val="000000" w:themeColor="text1"/>
              </w:rPr>
            </w:pPr>
          </w:p>
          <w:p w:rsidR="00DE5A8C" w:rsidRPr="00F70D48" w:rsidRDefault="00DE5A8C" w:rsidP="00B42DC9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F70D48" w:rsidRPr="00F70D48" w:rsidTr="009D3613">
        <w:trPr>
          <w:trHeight w:val="508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ind w:left="-57" w:right="-57"/>
              <w:jc w:val="both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Проверен: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autoSpaceDE w:val="0"/>
              <w:autoSpaceDN w:val="0"/>
              <w:adjustRightInd w:val="0"/>
              <w:ind w:left="-57" w:right="-57"/>
              <w:rPr>
                <w:color w:val="000000" w:themeColor="text1"/>
              </w:rPr>
            </w:pPr>
            <w:r w:rsidRPr="00F70D48">
              <w:rPr>
                <w:bCs/>
                <w:color w:val="000000" w:themeColor="text1"/>
              </w:rPr>
              <w:t>Инженер СМК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И.Н. Вагин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8C" w:rsidRPr="00F70D48" w:rsidRDefault="00DE5A8C" w:rsidP="00B42DC9">
            <w:pPr>
              <w:suppressAutoHyphens/>
              <w:jc w:val="both"/>
              <w:rPr>
                <w:color w:val="000000" w:themeColor="text1"/>
              </w:rPr>
            </w:pPr>
          </w:p>
          <w:p w:rsidR="00DE5A8C" w:rsidRPr="00F70D48" w:rsidRDefault="00DE5A8C" w:rsidP="00B42DC9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F70D48" w:rsidRPr="00F70D48" w:rsidTr="009D3613">
        <w:trPr>
          <w:trHeight w:val="683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ind w:left="-57" w:right="-57"/>
              <w:jc w:val="both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Согласован: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autoSpaceDE w:val="0"/>
              <w:autoSpaceDN w:val="0"/>
              <w:adjustRightInd w:val="0"/>
              <w:ind w:left="-57" w:right="-57"/>
              <w:rPr>
                <w:color w:val="000000" w:themeColor="text1"/>
              </w:rPr>
            </w:pPr>
            <w:proofErr w:type="spellStart"/>
            <w:r w:rsidRPr="00F70D48">
              <w:rPr>
                <w:color w:val="000000" w:themeColor="text1"/>
              </w:rPr>
              <w:t>Тьютор</w:t>
            </w:r>
            <w:proofErr w:type="spellEnd"/>
            <w:r w:rsidRPr="00F70D48">
              <w:rPr>
                <w:color w:val="000000" w:themeColor="text1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Н.И. Карельская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8C" w:rsidRPr="00F70D48" w:rsidRDefault="00DE5A8C" w:rsidP="00B42DC9">
            <w:pPr>
              <w:suppressAutoHyphens/>
              <w:jc w:val="both"/>
              <w:rPr>
                <w:color w:val="000000" w:themeColor="text1"/>
              </w:rPr>
            </w:pPr>
          </w:p>
          <w:p w:rsidR="00DE5A8C" w:rsidRPr="00F70D48" w:rsidRDefault="00DE5A8C" w:rsidP="00B42DC9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F70D48" w:rsidRPr="00F70D48" w:rsidTr="009D3613">
        <w:trPr>
          <w:trHeight w:val="485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B42DC9" w:rsidP="00B42DC9">
            <w:pPr>
              <w:suppressAutoHyphens/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F70D48">
              <w:rPr>
                <w:bCs/>
                <w:color w:val="000000" w:themeColor="text1"/>
              </w:rPr>
              <w:t>Ведущий ю</w:t>
            </w:r>
            <w:r w:rsidR="00DE5A8C" w:rsidRPr="00F70D48">
              <w:rPr>
                <w:bCs/>
                <w:color w:val="000000" w:themeColor="text1"/>
              </w:rPr>
              <w:t>рисконсульт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154DE0" w:rsidP="00B42DC9">
            <w:pPr>
              <w:suppressAutoHyphens/>
              <w:jc w:val="center"/>
              <w:rPr>
                <w:color w:val="000000" w:themeColor="text1"/>
              </w:rPr>
            </w:pPr>
            <w:r w:rsidRPr="00F70D48">
              <w:rPr>
                <w:color w:val="000000" w:themeColor="text1"/>
              </w:rPr>
              <w:t>Е.П. Иванова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8C" w:rsidRPr="00F70D48" w:rsidRDefault="00DE5A8C" w:rsidP="00B42DC9">
            <w:pPr>
              <w:suppressAutoHyphens/>
              <w:jc w:val="both"/>
              <w:rPr>
                <w:b/>
                <w:color w:val="000000" w:themeColor="text1"/>
              </w:rPr>
            </w:pPr>
          </w:p>
        </w:tc>
      </w:tr>
      <w:tr w:rsidR="00F70D48" w:rsidRPr="00F70D48" w:rsidTr="009D3613">
        <w:trPr>
          <w:trHeight w:val="476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autoSpaceDE w:val="0"/>
              <w:autoSpaceDN w:val="0"/>
              <w:adjustRightInd w:val="0"/>
              <w:ind w:left="-57" w:right="-57"/>
              <w:rPr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A8C" w:rsidRPr="00F70D48" w:rsidRDefault="00DE5A8C" w:rsidP="00B42DC9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8C" w:rsidRPr="00F70D48" w:rsidRDefault="00DE5A8C" w:rsidP="00B42DC9">
            <w:pPr>
              <w:suppressAutoHyphens/>
              <w:jc w:val="both"/>
              <w:rPr>
                <w:b/>
                <w:color w:val="000000" w:themeColor="text1"/>
              </w:rPr>
            </w:pPr>
          </w:p>
        </w:tc>
      </w:tr>
    </w:tbl>
    <w:p w:rsidR="00DE5A8C" w:rsidRPr="00F70D48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E5A8C" w:rsidRPr="00F70D48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E5A8C" w:rsidRPr="00F70D48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E5A8C" w:rsidRPr="00F70D48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E5A8C" w:rsidRPr="00F70D48" w:rsidRDefault="00DE5A8C" w:rsidP="00B42DC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924E72" w:rsidRPr="00F70D48" w:rsidRDefault="00924E72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924E72" w:rsidRPr="00F70D48" w:rsidRDefault="00924E72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924E72" w:rsidRPr="00F70D48" w:rsidRDefault="00924E72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F70D48">
        <w:rPr>
          <w:rFonts w:eastAsia="Calibri"/>
          <w:b/>
          <w:color w:val="000000" w:themeColor="text1"/>
          <w:lang w:eastAsia="en-US"/>
        </w:rPr>
        <w:t>Лист ознакомления</w:t>
      </w: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rPr>
          <w:rFonts w:eastAsia="Calibri"/>
          <w:color w:val="000000" w:themeColor="text1"/>
          <w:lang w:eastAsia="en-US"/>
        </w:rPr>
      </w:pPr>
      <w:r w:rsidRPr="00F70D48">
        <w:rPr>
          <w:rFonts w:eastAsia="Calibri"/>
          <w:color w:val="000000" w:themeColor="text1"/>
          <w:lang w:eastAsia="en-US"/>
        </w:rPr>
        <w:t xml:space="preserve">С положением (стандартом, инструкцией, методикой и т.д.) </w:t>
      </w:r>
      <w:proofErr w:type="gramStart"/>
      <w:r w:rsidRPr="00F70D48">
        <w:rPr>
          <w:rFonts w:eastAsia="Calibri"/>
          <w:color w:val="000000" w:themeColor="text1"/>
          <w:lang w:eastAsia="en-US"/>
        </w:rPr>
        <w:t>ознакомлен</w:t>
      </w:r>
      <w:proofErr w:type="gramEnd"/>
      <w:r w:rsidRPr="00F70D48">
        <w:rPr>
          <w:rFonts w:eastAsia="Calibri"/>
          <w:color w:val="000000" w:themeColor="text1"/>
          <w:lang w:eastAsia="en-US"/>
        </w:rPr>
        <w:t>:</w:t>
      </w: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tbl>
      <w:tblPr>
        <w:tblW w:w="10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9"/>
        <w:gridCol w:w="3119"/>
        <w:gridCol w:w="2997"/>
      </w:tblGrid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Фамилия,  инициалы</w:t>
            </w: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Подпись</w:t>
            </w: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0D48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3E1FD4" w:rsidRPr="00F70D48" w:rsidTr="00E10C23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</w:tbl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3E1FD4" w:rsidRPr="00F70D48" w:rsidRDefault="003E1FD4" w:rsidP="003E1FD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F70D48">
        <w:rPr>
          <w:rFonts w:eastAsia="Calibri"/>
          <w:b/>
          <w:color w:val="000000" w:themeColor="text1"/>
          <w:lang w:eastAsia="en-US"/>
        </w:rPr>
        <w:t>Лист регистрации изменений</w:t>
      </w:r>
    </w:p>
    <w:p w:rsidR="003E1FD4" w:rsidRPr="00F70D48" w:rsidRDefault="003E1FD4" w:rsidP="003E1F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10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18"/>
        <w:gridCol w:w="1080"/>
        <w:gridCol w:w="1204"/>
        <w:gridCol w:w="900"/>
        <w:gridCol w:w="1067"/>
        <w:gridCol w:w="992"/>
        <w:gridCol w:w="2552"/>
      </w:tblGrid>
      <w:tr w:rsidR="00F70D48" w:rsidRPr="00F70D48" w:rsidTr="00E10C23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Номер и</w:t>
            </w:r>
            <w:r w:rsidRPr="00F70D48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F70D48">
              <w:rPr>
                <w:rFonts w:eastAsia="Calibri"/>
                <w:color w:val="000000" w:themeColor="text1"/>
                <w:lang w:eastAsia="en-US"/>
              </w:rPr>
              <w:t>менения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Номера страниц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страниц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 xml:space="preserve">Основание </w:t>
            </w:r>
            <w:proofErr w:type="gramStart"/>
            <w:r w:rsidRPr="00F70D48">
              <w:rPr>
                <w:rFonts w:eastAsia="Calibri"/>
                <w:color w:val="000000" w:themeColor="text1"/>
                <w:lang w:eastAsia="en-US"/>
              </w:rPr>
              <w:t>для</w:t>
            </w:r>
            <w:proofErr w:type="gramEnd"/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изменения и подпись лица, проводившего</w:t>
            </w: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изменения</w:t>
            </w:r>
          </w:p>
        </w:tc>
      </w:tr>
      <w:tr w:rsidR="00F70D48" w:rsidRPr="00F70D48" w:rsidTr="00E10C23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proofErr w:type="gramStart"/>
            <w:r w:rsidRPr="00F70D48">
              <w:rPr>
                <w:rFonts w:eastAsia="Calibri"/>
                <w:color w:val="000000" w:themeColor="text1"/>
                <w:lang w:eastAsia="en-US"/>
              </w:rPr>
              <w:t>изме-нённых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70D48">
              <w:rPr>
                <w:rFonts w:eastAsia="Calibri"/>
                <w:color w:val="000000" w:themeColor="text1"/>
                <w:lang w:eastAsia="en-US"/>
              </w:rPr>
              <w:t>зам</w:t>
            </w:r>
            <w:r w:rsidRPr="00F70D48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70D48">
              <w:rPr>
                <w:rFonts w:eastAsia="Calibri"/>
                <w:color w:val="000000" w:themeColor="text1"/>
                <w:lang w:eastAsia="en-US"/>
              </w:rPr>
              <w:t>нённых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proofErr w:type="gramStart"/>
            <w:r w:rsidRPr="00F70D48">
              <w:rPr>
                <w:rFonts w:eastAsia="Calibri"/>
                <w:color w:val="000000" w:themeColor="text1"/>
                <w:lang w:eastAsia="en-US"/>
              </w:rPr>
              <w:t>аннул</w:t>
            </w:r>
            <w:r w:rsidRPr="00F70D48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70D48">
              <w:rPr>
                <w:rFonts w:eastAsia="Calibri"/>
                <w:color w:val="000000" w:themeColor="text1"/>
                <w:lang w:eastAsia="en-US"/>
              </w:rPr>
              <w:t>ро</w:t>
            </w:r>
            <w:proofErr w:type="spellEnd"/>
            <w:r w:rsidRPr="00F70D48">
              <w:rPr>
                <w:rFonts w:eastAsia="Calibri"/>
                <w:color w:val="000000" w:themeColor="text1"/>
                <w:lang w:eastAsia="en-US"/>
              </w:rPr>
              <w:t>-ванных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0D48">
              <w:rPr>
                <w:rFonts w:eastAsia="Calibri"/>
                <w:color w:val="000000" w:themeColor="text1"/>
                <w:lang w:eastAsia="en-US"/>
              </w:rPr>
              <w:t>новых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E1FD4" w:rsidRPr="00F70D48" w:rsidTr="00E10C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1FD4" w:rsidRPr="00F70D48" w:rsidRDefault="003E1FD4" w:rsidP="003E1F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4" w:rsidRPr="00F70D48" w:rsidRDefault="003E1FD4" w:rsidP="003E1FD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</w:tbl>
    <w:p w:rsidR="003E1FD4" w:rsidRPr="00F70D48" w:rsidRDefault="003E1FD4" w:rsidP="003E1FD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6C1DFA" w:rsidRPr="00F70D48" w:rsidRDefault="006C1DFA" w:rsidP="00B42DC9">
      <w:pPr>
        <w:suppressAutoHyphens/>
        <w:ind w:firstLine="709"/>
        <w:rPr>
          <w:color w:val="000000" w:themeColor="text1"/>
        </w:rPr>
      </w:pPr>
    </w:p>
    <w:sectPr w:rsidR="006C1DFA" w:rsidRPr="00F70D48" w:rsidSect="00AF30CC">
      <w:footerReference w:type="default" r:id="rId4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1C" w:rsidRDefault="00E8471C" w:rsidP="00022553">
      <w:r>
        <w:separator/>
      </w:r>
    </w:p>
  </w:endnote>
  <w:endnote w:type="continuationSeparator" w:id="0">
    <w:p w:rsidR="00E8471C" w:rsidRDefault="00E8471C" w:rsidP="0002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3553"/>
      <w:gridCol w:w="3407"/>
      <w:gridCol w:w="3407"/>
    </w:tblGrid>
    <w:tr w:rsidR="004A57BF" w:rsidRPr="004B1103" w:rsidTr="00E10C23">
      <w:trPr>
        <w:trHeight w:val="266"/>
      </w:trPr>
      <w:tc>
        <w:tcPr>
          <w:tcW w:w="355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</w:tcPr>
        <w:p w:rsidR="004A57BF" w:rsidRPr="004B1103" w:rsidRDefault="004A57BF" w:rsidP="004B1103">
          <w:proofErr w:type="gramStart"/>
          <w:r w:rsidRPr="004B1103">
            <w:t>П</w:t>
          </w:r>
          <w:proofErr w:type="gramEnd"/>
          <w:r w:rsidRPr="004B1103">
            <w:t xml:space="preserve"> ЗУР.047–202</w:t>
          </w:r>
          <w:r>
            <w:t>4</w:t>
          </w:r>
        </w:p>
      </w:tc>
      <w:tc>
        <w:tcPr>
          <w:tcW w:w="3407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</w:tcPr>
        <w:p w:rsidR="004A57BF" w:rsidRPr="004B1103" w:rsidRDefault="004A57BF" w:rsidP="004B1103">
          <w:r w:rsidRPr="004B1103">
            <w:t xml:space="preserve">Страниц: </w:t>
          </w:r>
          <w:r w:rsidRPr="004B1103">
            <w:tab/>
          </w:r>
          <w:r w:rsidR="00724CB2">
            <w:fldChar w:fldCharType="begin"/>
          </w:r>
          <w:r w:rsidR="00724CB2">
            <w:instrText xml:space="preserve"> NUMPAGES </w:instrText>
          </w:r>
          <w:r w:rsidR="00724CB2">
            <w:fldChar w:fldCharType="separate"/>
          </w:r>
          <w:r w:rsidR="00724CB2">
            <w:rPr>
              <w:noProof/>
            </w:rPr>
            <w:t>25</w:t>
          </w:r>
          <w:r w:rsidR="00724CB2">
            <w:rPr>
              <w:noProof/>
            </w:rPr>
            <w:fldChar w:fldCharType="end"/>
          </w:r>
        </w:p>
      </w:tc>
      <w:tc>
        <w:tcPr>
          <w:tcW w:w="340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A57BF" w:rsidRPr="004B1103" w:rsidRDefault="004A57BF" w:rsidP="004B1103">
          <w:pPr>
            <w:tabs>
              <w:tab w:val="left" w:pos="1584"/>
            </w:tabs>
          </w:pPr>
          <w:r w:rsidRPr="004B1103">
            <w:t>Страница:</w:t>
          </w:r>
          <w:r w:rsidRPr="004B1103">
            <w:tab/>
          </w:r>
          <w:r w:rsidRPr="004B1103">
            <w:fldChar w:fldCharType="begin"/>
          </w:r>
          <w:r w:rsidRPr="004B1103">
            <w:instrText xml:space="preserve"> PAGE </w:instrText>
          </w:r>
          <w:r w:rsidRPr="004B1103">
            <w:fldChar w:fldCharType="separate"/>
          </w:r>
          <w:r w:rsidR="00724CB2">
            <w:rPr>
              <w:noProof/>
            </w:rPr>
            <w:t>24</w:t>
          </w:r>
          <w:r w:rsidRPr="004B1103">
            <w:fldChar w:fldCharType="end"/>
          </w:r>
        </w:p>
      </w:tc>
    </w:tr>
  </w:tbl>
  <w:p w:rsidR="004A57BF" w:rsidRDefault="004A57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1C" w:rsidRDefault="00E8471C" w:rsidP="00022553">
      <w:r>
        <w:separator/>
      </w:r>
    </w:p>
  </w:footnote>
  <w:footnote w:type="continuationSeparator" w:id="0">
    <w:p w:rsidR="00E8471C" w:rsidRDefault="00E8471C" w:rsidP="0002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57"/>
    <w:multiLevelType w:val="hybridMultilevel"/>
    <w:tmpl w:val="54360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E2E86"/>
    <w:multiLevelType w:val="hybridMultilevel"/>
    <w:tmpl w:val="E8A4A02C"/>
    <w:lvl w:ilvl="0" w:tplc="D50A8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97289"/>
    <w:multiLevelType w:val="hybridMultilevel"/>
    <w:tmpl w:val="61E4E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70902"/>
    <w:multiLevelType w:val="hybridMultilevel"/>
    <w:tmpl w:val="6AC21C84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B513D"/>
    <w:multiLevelType w:val="hybridMultilevel"/>
    <w:tmpl w:val="AC40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167"/>
    <w:multiLevelType w:val="hybridMultilevel"/>
    <w:tmpl w:val="2522F2E8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5C4904"/>
    <w:multiLevelType w:val="hybridMultilevel"/>
    <w:tmpl w:val="D56AC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8755B"/>
    <w:multiLevelType w:val="hybridMultilevel"/>
    <w:tmpl w:val="E86AD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B3896"/>
    <w:multiLevelType w:val="hybridMultilevel"/>
    <w:tmpl w:val="0D70DB4A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6F28B7"/>
    <w:multiLevelType w:val="hybridMultilevel"/>
    <w:tmpl w:val="5D003DC0"/>
    <w:lvl w:ilvl="0" w:tplc="03121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A22D82"/>
    <w:multiLevelType w:val="hybridMultilevel"/>
    <w:tmpl w:val="E8A4A02C"/>
    <w:lvl w:ilvl="0" w:tplc="D50A8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F1437"/>
    <w:multiLevelType w:val="hybridMultilevel"/>
    <w:tmpl w:val="EBDCD582"/>
    <w:lvl w:ilvl="0" w:tplc="031210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2356F0"/>
    <w:multiLevelType w:val="hybridMultilevel"/>
    <w:tmpl w:val="EF727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7E1DB8"/>
    <w:multiLevelType w:val="hybridMultilevel"/>
    <w:tmpl w:val="E8A4A02C"/>
    <w:lvl w:ilvl="0" w:tplc="D50A8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C806F9"/>
    <w:multiLevelType w:val="hybridMultilevel"/>
    <w:tmpl w:val="6D1EA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25600F"/>
    <w:multiLevelType w:val="hybridMultilevel"/>
    <w:tmpl w:val="B5FE5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88264E"/>
    <w:multiLevelType w:val="hybridMultilevel"/>
    <w:tmpl w:val="5144FCBE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6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47"/>
    <w:rsid w:val="000121E9"/>
    <w:rsid w:val="00022553"/>
    <w:rsid w:val="00032AFA"/>
    <w:rsid w:val="00037A9E"/>
    <w:rsid w:val="000403F3"/>
    <w:rsid w:val="00041855"/>
    <w:rsid w:val="00041CB5"/>
    <w:rsid w:val="000523F7"/>
    <w:rsid w:val="000578AC"/>
    <w:rsid w:val="00060B82"/>
    <w:rsid w:val="00063C49"/>
    <w:rsid w:val="00077DA2"/>
    <w:rsid w:val="00092409"/>
    <w:rsid w:val="00093047"/>
    <w:rsid w:val="000A0CDA"/>
    <w:rsid w:val="000B37D4"/>
    <w:rsid w:val="000C54AE"/>
    <w:rsid w:val="000C7BF7"/>
    <w:rsid w:val="000F1E03"/>
    <w:rsid w:val="00100F34"/>
    <w:rsid w:val="001013F5"/>
    <w:rsid w:val="0010763B"/>
    <w:rsid w:val="00107FFA"/>
    <w:rsid w:val="00113E9C"/>
    <w:rsid w:val="00120109"/>
    <w:rsid w:val="00132973"/>
    <w:rsid w:val="001432A6"/>
    <w:rsid w:val="00154DE0"/>
    <w:rsid w:val="001771D8"/>
    <w:rsid w:val="00182A73"/>
    <w:rsid w:val="0019788F"/>
    <w:rsid w:val="001A56BC"/>
    <w:rsid w:val="001B0F66"/>
    <w:rsid w:val="001B1445"/>
    <w:rsid w:val="001B6C01"/>
    <w:rsid w:val="001C0214"/>
    <w:rsid w:val="001C67FF"/>
    <w:rsid w:val="001D2C08"/>
    <w:rsid w:val="001F7473"/>
    <w:rsid w:val="00202984"/>
    <w:rsid w:val="00202D45"/>
    <w:rsid w:val="00204A1C"/>
    <w:rsid w:val="00222CEA"/>
    <w:rsid w:val="00233368"/>
    <w:rsid w:val="00240C41"/>
    <w:rsid w:val="002508C2"/>
    <w:rsid w:val="0025132B"/>
    <w:rsid w:val="00252854"/>
    <w:rsid w:val="00256F9C"/>
    <w:rsid w:val="0027748C"/>
    <w:rsid w:val="00280C1B"/>
    <w:rsid w:val="0028413C"/>
    <w:rsid w:val="002A3162"/>
    <w:rsid w:val="002B2B76"/>
    <w:rsid w:val="002B4BF7"/>
    <w:rsid w:val="002C5DE9"/>
    <w:rsid w:val="002D704C"/>
    <w:rsid w:val="002E0163"/>
    <w:rsid w:val="002F5096"/>
    <w:rsid w:val="003209C4"/>
    <w:rsid w:val="00320FB9"/>
    <w:rsid w:val="00325C46"/>
    <w:rsid w:val="0033204F"/>
    <w:rsid w:val="00333EEE"/>
    <w:rsid w:val="003411F3"/>
    <w:rsid w:val="00350D8F"/>
    <w:rsid w:val="003717AF"/>
    <w:rsid w:val="003956C8"/>
    <w:rsid w:val="003959D6"/>
    <w:rsid w:val="003B14C5"/>
    <w:rsid w:val="003B1E50"/>
    <w:rsid w:val="003B1F6A"/>
    <w:rsid w:val="003B36EA"/>
    <w:rsid w:val="003B4BC5"/>
    <w:rsid w:val="003C6FF8"/>
    <w:rsid w:val="003C7092"/>
    <w:rsid w:val="003D4E56"/>
    <w:rsid w:val="003E0B03"/>
    <w:rsid w:val="003E1FD4"/>
    <w:rsid w:val="003F5015"/>
    <w:rsid w:val="004058DC"/>
    <w:rsid w:val="00410939"/>
    <w:rsid w:val="004139C3"/>
    <w:rsid w:val="004177A2"/>
    <w:rsid w:val="0043597B"/>
    <w:rsid w:val="004360EC"/>
    <w:rsid w:val="00452FD0"/>
    <w:rsid w:val="00455BA7"/>
    <w:rsid w:val="00456D91"/>
    <w:rsid w:val="00471C36"/>
    <w:rsid w:val="004849F5"/>
    <w:rsid w:val="00491FDE"/>
    <w:rsid w:val="004A4A57"/>
    <w:rsid w:val="004A57BF"/>
    <w:rsid w:val="004A7034"/>
    <w:rsid w:val="004A7D19"/>
    <w:rsid w:val="004B1103"/>
    <w:rsid w:val="004B1406"/>
    <w:rsid w:val="004B7083"/>
    <w:rsid w:val="004C575E"/>
    <w:rsid w:val="004D3062"/>
    <w:rsid w:val="004D390F"/>
    <w:rsid w:val="004E44F0"/>
    <w:rsid w:val="004E79B4"/>
    <w:rsid w:val="004F36E1"/>
    <w:rsid w:val="004F38A5"/>
    <w:rsid w:val="005124CA"/>
    <w:rsid w:val="005144C0"/>
    <w:rsid w:val="0051612B"/>
    <w:rsid w:val="00516E68"/>
    <w:rsid w:val="005174A3"/>
    <w:rsid w:val="00524E07"/>
    <w:rsid w:val="00525D63"/>
    <w:rsid w:val="00535AA9"/>
    <w:rsid w:val="00552D74"/>
    <w:rsid w:val="0056283C"/>
    <w:rsid w:val="0058321E"/>
    <w:rsid w:val="005961F4"/>
    <w:rsid w:val="005A00D4"/>
    <w:rsid w:val="005A5DAC"/>
    <w:rsid w:val="005A7704"/>
    <w:rsid w:val="005B6EDD"/>
    <w:rsid w:val="005C6102"/>
    <w:rsid w:val="005D4BC7"/>
    <w:rsid w:val="005E0423"/>
    <w:rsid w:val="005E048A"/>
    <w:rsid w:val="005E0C8D"/>
    <w:rsid w:val="005E0D08"/>
    <w:rsid w:val="005E236E"/>
    <w:rsid w:val="005E506E"/>
    <w:rsid w:val="005F18C1"/>
    <w:rsid w:val="0060026D"/>
    <w:rsid w:val="00601983"/>
    <w:rsid w:val="0060598E"/>
    <w:rsid w:val="00610DDA"/>
    <w:rsid w:val="00627656"/>
    <w:rsid w:val="00630311"/>
    <w:rsid w:val="006354EF"/>
    <w:rsid w:val="00636BC8"/>
    <w:rsid w:val="00637AC1"/>
    <w:rsid w:val="006450AB"/>
    <w:rsid w:val="00655724"/>
    <w:rsid w:val="00660887"/>
    <w:rsid w:val="00670603"/>
    <w:rsid w:val="0067132B"/>
    <w:rsid w:val="006759A9"/>
    <w:rsid w:val="00685412"/>
    <w:rsid w:val="0069028B"/>
    <w:rsid w:val="00691D2C"/>
    <w:rsid w:val="006A4A50"/>
    <w:rsid w:val="006A5805"/>
    <w:rsid w:val="006A5AF7"/>
    <w:rsid w:val="006A5C57"/>
    <w:rsid w:val="006B3794"/>
    <w:rsid w:val="006B5A4D"/>
    <w:rsid w:val="006C1DFA"/>
    <w:rsid w:val="006D2F41"/>
    <w:rsid w:val="006E451A"/>
    <w:rsid w:val="006E67ED"/>
    <w:rsid w:val="006F12B8"/>
    <w:rsid w:val="006F26F6"/>
    <w:rsid w:val="00706E86"/>
    <w:rsid w:val="00711873"/>
    <w:rsid w:val="007151DB"/>
    <w:rsid w:val="007171FE"/>
    <w:rsid w:val="00724CB2"/>
    <w:rsid w:val="00742EC8"/>
    <w:rsid w:val="0075450C"/>
    <w:rsid w:val="0076737A"/>
    <w:rsid w:val="00771FF6"/>
    <w:rsid w:val="00774276"/>
    <w:rsid w:val="0079480A"/>
    <w:rsid w:val="007B5F57"/>
    <w:rsid w:val="007D6618"/>
    <w:rsid w:val="007F2CD8"/>
    <w:rsid w:val="007F2EAE"/>
    <w:rsid w:val="007F3D65"/>
    <w:rsid w:val="007F433E"/>
    <w:rsid w:val="00803297"/>
    <w:rsid w:val="00813B52"/>
    <w:rsid w:val="00814B50"/>
    <w:rsid w:val="0082437B"/>
    <w:rsid w:val="00850A17"/>
    <w:rsid w:val="008558A8"/>
    <w:rsid w:val="00856442"/>
    <w:rsid w:val="0086768D"/>
    <w:rsid w:val="0087143E"/>
    <w:rsid w:val="00894718"/>
    <w:rsid w:val="008A61EB"/>
    <w:rsid w:val="008C1768"/>
    <w:rsid w:val="008E5F33"/>
    <w:rsid w:val="008E652D"/>
    <w:rsid w:val="009027BF"/>
    <w:rsid w:val="00924E72"/>
    <w:rsid w:val="00925BD1"/>
    <w:rsid w:val="00931F2E"/>
    <w:rsid w:val="00935768"/>
    <w:rsid w:val="00937BB4"/>
    <w:rsid w:val="00973D4F"/>
    <w:rsid w:val="009779F4"/>
    <w:rsid w:val="00982AFD"/>
    <w:rsid w:val="009A2DB6"/>
    <w:rsid w:val="009A6FDF"/>
    <w:rsid w:val="009B1724"/>
    <w:rsid w:val="009B18B7"/>
    <w:rsid w:val="009D34AD"/>
    <w:rsid w:val="009D3613"/>
    <w:rsid w:val="009E3FD2"/>
    <w:rsid w:val="009F3DEA"/>
    <w:rsid w:val="00A020AF"/>
    <w:rsid w:val="00A06D32"/>
    <w:rsid w:val="00A13C65"/>
    <w:rsid w:val="00A22A2D"/>
    <w:rsid w:val="00A33E19"/>
    <w:rsid w:val="00A5125A"/>
    <w:rsid w:val="00A54247"/>
    <w:rsid w:val="00A7559B"/>
    <w:rsid w:val="00A86E98"/>
    <w:rsid w:val="00A94FED"/>
    <w:rsid w:val="00A960CF"/>
    <w:rsid w:val="00AA7AFF"/>
    <w:rsid w:val="00AB1DAE"/>
    <w:rsid w:val="00AB5055"/>
    <w:rsid w:val="00AD0BFE"/>
    <w:rsid w:val="00AF30CC"/>
    <w:rsid w:val="00AF32F1"/>
    <w:rsid w:val="00B052B4"/>
    <w:rsid w:val="00B073D3"/>
    <w:rsid w:val="00B11F0C"/>
    <w:rsid w:val="00B25A38"/>
    <w:rsid w:val="00B42DC9"/>
    <w:rsid w:val="00B54CFF"/>
    <w:rsid w:val="00B5597E"/>
    <w:rsid w:val="00B63301"/>
    <w:rsid w:val="00B63926"/>
    <w:rsid w:val="00B71A83"/>
    <w:rsid w:val="00B7312B"/>
    <w:rsid w:val="00B84434"/>
    <w:rsid w:val="00B87BCE"/>
    <w:rsid w:val="00B91716"/>
    <w:rsid w:val="00B94C32"/>
    <w:rsid w:val="00B9543C"/>
    <w:rsid w:val="00BA2F71"/>
    <w:rsid w:val="00BB058B"/>
    <w:rsid w:val="00BB3363"/>
    <w:rsid w:val="00BB457A"/>
    <w:rsid w:val="00BF114A"/>
    <w:rsid w:val="00BF179D"/>
    <w:rsid w:val="00C03FE4"/>
    <w:rsid w:val="00C12A2E"/>
    <w:rsid w:val="00C15A17"/>
    <w:rsid w:val="00C16098"/>
    <w:rsid w:val="00C21988"/>
    <w:rsid w:val="00C23266"/>
    <w:rsid w:val="00C23EFB"/>
    <w:rsid w:val="00C26FB2"/>
    <w:rsid w:val="00C328EC"/>
    <w:rsid w:val="00C3690D"/>
    <w:rsid w:val="00C46E69"/>
    <w:rsid w:val="00C47D9C"/>
    <w:rsid w:val="00C60FE4"/>
    <w:rsid w:val="00C616B9"/>
    <w:rsid w:val="00C6519D"/>
    <w:rsid w:val="00C65514"/>
    <w:rsid w:val="00C679E1"/>
    <w:rsid w:val="00C80670"/>
    <w:rsid w:val="00C863E6"/>
    <w:rsid w:val="00C86CBD"/>
    <w:rsid w:val="00C92AFC"/>
    <w:rsid w:val="00CD00F6"/>
    <w:rsid w:val="00D033C2"/>
    <w:rsid w:val="00D0379B"/>
    <w:rsid w:val="00D06472"/>
    <w:rsid w:val="00D11044"/>
    <w:rsid w:val="00D305BF"/>
    <w:rsid w:val="00D33988"/>
    <w:rsid w:val="00D33B39"/>
    <w:rsid w:val="00D34894"/>
    <w:rsid w:val="00D37ECA"/>
    <w:rsid w:val="00D45FF6"/>
    <w:rsid w:val="00D51EA3"/>
    <w:rsid w:val="00D5397C"/>
    <w:rsid w:val="00D84F83"/>
    <w:rsid w:val="00D91CDF"/>
    <w:rsid w:val="00DB4431"/>
    <w:rsid w:val="00DB7F88"/>
    <w:rsid w:val="00DC7025"/>
    <w:rsid w:val="00DD3D92"/>
    <w:rsid w:val="00DD4C76"/>
    <w:rsid w:val="00DE5A8C"/>
    <w:rsid w:val="00E0598D"/>
    <w:rsid w:val="00E06678"/>
    <w:rsid w:val="00E0787E"/>
    <w:rsid w:val="00E10C23"/>
    <w:rsid w:val="00E22203"/>
    <w:rsid w:val="00E31937"/>
    <w:rsid w:val="00E369E9"/>
    <w:rsid w:val="00E461F6"/>
    <w:rsid w:val="00E56FC6"/>
    <w:rsid w:val="00E739CE"/>
    <w:rsid w:val="00E8471C"/>
    <w:rsid w:val="00E8593F"/>
    <w:rsid w:val="00E95044"/>
    <w:rsid w:val="00E95E11"/>
    <w:rsid w:val="00E966CF"/>
    <w:rsid w:val="00EA0E5D"/>
    <w:rsid w:val="00EB3311"/>
    <w:rsid w:val="00EC229D"/>
    <w:rsid w:val="00ED0A45"/>
    <w:rsid w:val="00EE08A8"/>
    <w:rsid w:val="00EF406C"/>
    <w:rsid w:val="00EF5202"/>
    <w:rsid w:val="00F060BF"/>
    <w:rsid w:val="00F14B98"/>
    <w:rsid w:val="00F174E2"/>
    <w:rsid w:val="00F31ED9"/>
    <w:rsid w:val="00F329D7"/>
    <w:rsid w:val="00F4188B"/>
    <w:rsid w:val="00F50578"/>
    <w:rsid w:val="00F51B92"/>
    <w:rsid w:val="00F52332"/>
    <w:rsid w:val="00F57CD9"/>
    <w:rsid w:val="00F62AF7"/>
    <w:rsid w:val="00F70D48"/>
    <w:rsid w:val="00F71A5E"/>
    <w:rsid w:val="00F7335F"/>
    <w:rsid w:val="00F82223"/>
    <w:rsid w:val="00F862C0"/>
    <w:rsid w:val="00F929BE"/>
    <w:rsid w:val="00FA52D3"/>
    <w:rsid w:val="00FB0224"/>
    <w:rsid w:val="00FB1BE8"/>
    <w:rsid w:val="00FB2795"/>
    <w:rsid w:val="00FC3A93"/>
    <w:rsid w:val="00FC50FB"/>
    <w:rsid w:val="00FC64AA"/>
    <w:rsid w:val="00FE2AED"/>
    <w:rsid w:val="00FE4895"/>
    <w:rsid w:val="00FE4991"/>
    <w:rsid w:val="00FE7C2D"/>
    <w:rsid w:val="00FF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42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047"/>
    <w:rPr>
      <w:color w:val="0000FF"/>
      <w:u w:val="single"/>
    </w:rPr>
  </w:style>
  <w:style w:type="table" w:styleId="a4">
    <w:name w:val="Table Grid"/>
    <w:basedOn w:val="a1"/>
    <w:rsid w:val="00B5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B25A38"/>
  </w:style>
  <w:style w:type="paragraph" w:styleId="a5">
    <w:name w:val="List Paragraph"/>
    <w:basedOn w:val="a"/>
    <w:uiPriority w:val="99"/>
    <w:qFormat/>
    <w:rsid w:val="00B91716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22553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22553"/>
    <w:rPr>
      <w:rFonts w:ascii="Calibri" w:hAnsi="Calibri"/>
    </w:rPr>
  </w:style>
  <w:style w:type="character" w:styleId="a8">
    <w:name w:val="footnote reference"/>
    <w:basedOn w:val="a0"/>
    <w:uiPriority w:val="99"/>
    <w:unhideWhenUsed/>
    <w:rsid w:val="00022553"/>
    <w:rPr>
      <w:vertAlign w:val="superscript"/>
    </w:rPr>
  </w:style>
  <w:style w:type="paragraph" w:styleId="a9">
    <w:name w:val="header"/>
    <w:basedOn w:val="a"/>
    <w:link w:val="aa"/>
    <w:rsid w:val="00C651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519D"/>
    <w:rPr>
      <w:sz w:val="24"/>
      <w:szCs w:val="24"/>
    </w:rPr>
  </w:style>
  <w:style w:type="paragraph" w:styleId="ab">
    <w:name w:val="footer"/>
    <w:basedOn w:val="a"/>
    <w:link w:val="ac"/>
    <w:rsid w:val="00C651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51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5424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A5424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A542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A54247"/>
    <w:rPr>
      <w:i/>
      <w:iCs/>
    </w:rPr>
  </w:style>
  <w:style w:type="paragraph" w:customStyle="1" w:styleId="Default">
    <w:name w:val="Default"/>
    <w:rsid w:val="004109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36">
    <w:name w:val="Font Style36"/>
    <w:basedOn w:val="a0"/>
    <w:uiPriority w:val="99"/>
    <w:rsid w:val="00410939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3B36EA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DE5A8C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DE5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1">
    <w:name w:val="Font Style41"/>
    <w:basedOn w:val="a0"/>
    <w:uiPriority w:val="99"/>
    <w:rsid w:val="00DE5A8C"/>
    <w:rPr>
      <w:rFonts w:ascii="Times New Roman" w:hAnsi="Times New Roman" w:cs="Times New Roman"/>
      <w:sz w:val="12"/>
      <w:szCs w:val="12"/>
    </w:rPr>
  </w:style>
  <w:style w:type="paragraph" w:customStyle="1" w:styleId="s22">
    <w:name w:val="s_22"/>
    <w:basedOn w:val="a"/>
    <w:rsid w:val="00DE5A8C"/>
    <w:pPr>
      <w:spacing w:before="100" w:beforeAutospacing="1" w:after="100" w:afterAutospacing="1"/>
    </w:pPr>
  </w:style>
  <w:style w:type="paragraph" w:styleId="af1">
    <w:name w:val="No Spacing"/>
    <w:link w:val="af2"/>
    <w:uiPriority w:val="1"/>
    <w:qFormat/>
    <w:rsid w:val="009D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9D36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rsid w:val="006276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2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42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047"/>
    <w:rPr>
      <w:color w:val="0000FF"/>
      <w:u w:val="single"/>
    </w:rPr>
  </w:style>
  <w:style w:type="table" w:styleId="a4">
    <w:name w:val="Table Grid"/>
    <w:basedOn w:val="a1"/>
    <w:rsid w:val="00B5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B25A38"/>
  </w:style>
  <w:style w:type="paragraph" w:styleId="a5">
    <w:name w:val="List Paragraph"/>
    <w:basedOn w:val="a"/>
    <w:uiPriority w:val="99"/>
    <w:qFormat/>
    <w:rsid w:val="00B91716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22553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22553"/>
    <w:rPr>
      <w:rFonts w:ascii="Calibri" w:hAnsi="Calibri"/>
    </w:rPr>
  </w:style>
  <w:style w:type="character" w:styleId="a8">
    <w:name w:val="footnote reference"/>
    <w:basedOn w:val="a0"/>
    <w:uiPriority w:val="99"/>
    <w:unhideWhenUsed/>
    <w:rsid w:val="00022553"/>
    <w:rPr>
      <w:vertAlign w:val="superscript"/>
    </w:rPr>
  </w:style>
  <w:style w:type="paragraph" w:styleId="a9">
    <w:name w:val="header"/>
    <w:basedOn w:val="a"/>
    <w:link w:val="aa"/>
    <w:rsid w:val="00C651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519D"/>
    <w:rPr>
      <w:sz w:val="24"/>
      <w:szCs w:val="24"/>
    </w:rPr>
  </w:style>
  <w:style w:type="paragraph" w:styleId="ab">
    <w:name w:val="footer"/>
    <w:basedOn w:val="a"/>
    <w:link w:val="ac"/>
    <w:rsid w:val="00C651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51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5424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A5424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A542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A54247"/>
    <w:rPr>
      <w:i/>
      <w:iCs/>
    </w:rPr>
  </w:style>
  <w:style w:type="paragraph" w:customStyle="1" w:styleId="Default">
    <w:name w:val="Default"/>
    <w:rsid w:val="004109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36">
    <w:name w:val="Font Style36"/>
    <w:basedOn w:val="a0"/>
    <w:uiPriority w:val="99"/>
    <w:rsid w:val="00410939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3B36EA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DE5A8C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DE5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1">
    <w:name w:val="Font Style41"/>
    <w:basedOn w:val="a0"/>
    <w:uiPriority w:val="99"/>
    <w:rsid w:val="00DE5A8C"/>
    <w:rPr>
      <w:rFonts w:ascii="Times New Roman" w:hAnsi="Times New Roman" w:cs="Times New Roman"/>
      <w:sz w:val="12"/>
      <w:szCs w:val="12"/>
    </w:rPr>
  </w:style>
  <w:style w:type="paragraph" w:customStyle="1" w:styleId="s22">
    <w:name w:val="s_22"/>
    <w:basedOn w:val="a"/>
    <w:rsid w:val="00DE5A8C"/>
    <w:pPr>
      <w:spacing w:before="100" w:beforeAutospacing="1" w:after="100" w:afterAutospacing="1"/>
    </w:pPr>
  </w:style>
  <w:style w:type="paragraph" w:styleId="af1">
    <w:name w:val="No Spacing"/>
    <w:link w:val="af2"/>
    <w:uiPriority w:val="1"/>
    <w:qFormat/>
    <w:rsid w:val="009D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9D36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rsid w:val="006276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2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70291362/108791" TargetMode="External"/><Relationship Id="rId18" Type="http://schemas.openxmlformats.org/officeDocument/2006/relationships/hyperlink" Target="http://ivo.garant.ru/document/redirect/12184522/21" TargetMode="External"/><Relationship Id="rId26" Type="http://schemas.openxmlformats.org/officeDocument/2006/relationships/hyperlink" Target="http://ivo.garant.ru/document/redirect/12148555/0" TargetMode="External"/><Relationship Id="rId39" Type="http://schemas.openxmlformats.org/officeDocument/2006/relationships/hyperlink" Target="consultantplus://offline/ref=DBBC3B31AA450E0B8D0D47CDF86F1ABC0A5884AD66E224887F3FBAA4D526BF1E617EBB69EE08D1F66D974453FB88D0864B73F08051963030K0zEF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0102426/81" TargetMode="External"/><Relationship Id="rId34" Type="http://schemas.openxmlformats.org/officeDocument/2006/relationships/hyperlink" Target="https://www.consultant.ru/document/cons_doc_LAW_465549/d9d6bd0e5a881643b80eda0d6e86826b50a0f441/" TargetMode="External"/><Relationship Id="rId42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hyperlink" Target="http://ivo.garant.ru/document/redirect/990941/2770" TargetMode="External"/><Relationship Id="rId25" Type="http://schemas.openxmlformats.org/officeDocument/2006/relationships/hyperlink" Target="http://ivo.garant.ru/document/redirect/12184522/0" TargetMode="External"/><Relationship Id="rId33" Type="http://schemas.openxmlformats.org/officeDocument/2006/relationships/hyperlink" Target="http://ivo.garant.ru/document/redirect/70291362/108842" TargetMode="External"/><Relationship Id="rId38" Type="http://schemas.openxmlformats.org/officeDocument/2006/relationships/hyperlink" Target="http://ivo.garant.ru/document/redirect/7125146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990941/2770" TargetMode="External"/><Relationship Id="rId20" Type="http://schemas.openxmlformats.org/officeDocument/2006/relationships/hyperlink" Target="http://ivo.garant.ru/document/redirect/70291362/107" TargetMode="External"/><Relationship Id="rId29" Type="http://schemas.openxmlformats.org/officeDocument/2006/relationships/hyperlink" Target="http://ivo.garant.ru/document/redirect/990941/2770" TargetMode="External"/><Relationship Id="rId41" Type="http://schemas.openxmlformats.org/officeDocument/2006/relationships/hyperlink" Target="http://ivo.garant.ru/document/redirect/7125146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468236/1" TargetMode="External"/><Relationship Id="rId24" Type="http://schemas.openxmlformats.org/officeDocument/2006/relationships/hyperlink" Target="http://ivo.garant.ru/document/redirect/70434720/0" TargetMode="External"/><Relationship Id="rId32" Type="http://schemas.openxmlformats.org/officeDocument/2006/relationships/hyperlink" Target="http://ivo.garant.ru/document/redirect/70291362/7111" TargetMode="External"/><Relationship Id="rId37" Type="http://schemas.openxmlformats.org/officeDocument/2006/relationships/hyperlink" Target="https://www.consultant.ru/document/cons_doc_LAW_451871/46a162e9a1bb082c0b7a1643927c9a344c20a2ec/" TargetMode="External"/><Relationship Id="rId40" Type="http://schemas.openxmlformats.org/officeDocument/2006/relationships/hyperlink" Target="http://ivo.garant.ru/document/redirect/990941/277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990941/2770" TargetMode="External"/><Relationship Id="rId23" Type="http://schemas.openxmlformats.org/officeDocument/2006/relationships/hyperlink" Target="http://ivo.garant.ru/document/redirect/70434720/1000" TargetMode="External"/><Relationship Id="rId28" Type="http://schemas.openxmlformats.org/officeDocument/2006/relationships/hyperlink" Target="http://ivo.garant.ru/document/redirect/990941/2770" TargetMode="External"/><Relationship Id="rId36" Type="http://schemas.openxmlformats.org/officeDocument/2006/relationships/hyperlink" Target="https://www.consultant.ru/document/cons_doc_LAW_451871/46a162e9a1bb082c0b7a1643927c9a344c20a2ec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vo.garant.ru/document/redirect/990941/2770" TargetMode="External"/><Relationship Id="rId31" Type="http://schemas.openxmlformats.org/officeDocument/2006/relationships/hyperlink" Target="http://ivo.garant.ru/document/redirect/990941/2770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document/redirect/70291362/108791" TargetMode="External"/><Relationship Id="rId22" Type="http://schemas.openxmlformats.org/officeDocument/2006/relationships/hyperlink" Target="http://ivo.garant.ru/document/redirect/12115694/1706" TargetMode="External"/><Relationship Id="rId27" Type="http://schemas.openxmlformats.org/officeDocument/2006/relationships/hyperlink" Target="http://ivo.garant.ru/document/redirect/186117/0" TargetMode="External"/><Relationship Id="rId30" Type="http://schemas.openxmlformats.org/officeDocument/2006/relationships/hyperlink" Target="http://ivo.garant.ru/document/redirect/990941/2770" TargetMode="External"/><Relationship Id="rId35" Type="http://schemas.openxmlformats.org/officeDocument/2006/relationships/hyperlink" Target="https://www.consultant.ru/document/cons_doc_LAW_465433/447cb52266ccd39fb054b7e8392441f3b165ffe7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872F-9FDD-46AF-81CD-4FBF57CE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7713</Words>
  <Characters>63660</Characters>
  <Application>Microsoft Office Word</Application>
  <DocSecurity>0</DocSecurity>
  <Lines>530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71231</CharactersWithSpaces>
  <SharedDoc>false</SharedDoc>
  <HLinks>
    <vt:vector size="24" baseType="variant"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https://e.mail.ru/cgi-bin/msglist?folder=0&amp;back=1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http://cabinet.mon.gov.ru/</vt:lpwstr>
      </vt:variant>
      <vt:variant>
        <vt:lpwstr/>
      </vt:variant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mailto:komobr46@mail.ru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http://www.komobr46.ru/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Администратор безопасности</cp:lastModifiedBy>
  <cp:revision>12</cp:revision>
  <cp:lastPrinted>2024-02-20T11:26:00Z</cp:lastPrinted>
  <dcterms:created xsi:type="dcterms:W3CDTF">2024-02-20T11:03:00Z</dcterms:created>
  <dcterms:modified xsi:type="dcterms:W3CDTF">2024-02-26T09:13:00Z</dcterms:modified>
</cp:coreProperties>
</file>